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6C" w:rsidRDefault="0080286C" w:rsidP="0080286C">
      <w:pPr>
        <w:ind w:left="1418" w:hanging="1418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Adria Gold Slovakia, spol. s r.o. Šávoľská 324/3 , 986 01 Fiľakovo</w:t>
      </w:r>
    </w:p>
    <w:p w:rsidR="00A64794" w:rsidRPr="00506B2A" w:rsidRDefault="0080286C" w:rsidP="0080286C">
      <w:pPr>
        <w:pStyle w:val="Nadpis3"/>
        <w:pBdr>
          <w:bottom w:val="single" w:sz="4" w:space="1" w:color="auto"/>
        </w:pBdr>
        <w:spacing w:before="0"/>
        <w:rPr>
          <w:lang w:val="sk-SK"/>
        </w:rPr>
      </w:pPr>
      <w:r>
        <w:rPr>
          <w:bCs/>
          <w:iCs/>
          <w:sz w:val="26"/>
          <w:szCs w:val="26"/>
        </w:rPr>
        <w:t xml:space="preserve">IČO: </w:t>
      </w:r>
      <w:r>
        <w:rPr>
          <w:sz w:val="26"/>
          <w:szCs w:val="26"/>
        </w:rPr>
        <w:t xml:space="preserve">36059153, Tel.: +421 47 4382705, e-mail: </w:t>
      </w:r>
      <w:hyperlink r:id="rId8" w:history="1">
        <w:r>
          <w:rPr>
            <w:rStyle w:val="Hypertextovprepojenie"/>
            <w:b w:val="0"/>
            <w:sz w:val="26"/>
            <w:szCs w:val="26"/>
          </w:rPr>
          <w:t>csaba.toth@adriagold.sk</w:t>
        </w:r>
      </w:hyperlink>
    </w:p>
    <w:p w:rsidR="00825836" w:rsidRDefault="00825836" w:rsidP="00A64794">
      <w:pPr>
        <w:pStyle w:val="Nadpis3"/>
        <w:rPr>
          <w:lang w:val="sk-SK"/>
        </w:rPr>
      </w:pPr>
    </w:p>
    <w:p w:rsidR="0080286C" w:rsidRDefault="0080286C" w:rsidP="0080286C"/>
    <w:p w:rsidR="0080286C" w:rsidRPr="0080286C" w:rsidRDefault="0080286C" w:rsidP="0080286C"/>
    <w:p w:rsidR="00C63FEB" w:rsidRPr="0080286C" w:rsidRDefault="00C63FEB" w:rsidP="00C63FEB">
      <w:pPr>
        <w:pStyle w:val="Nadpis3"/>
        <w:spacing w:before="0"/>
        <w:rPr>
          <w:rFonts w:asciiTheme="minorHAnsi" w:hAnsiTheme="minorHAnsi"/>
          <w:u w:val="single"/>
          <w:lang w:val="sk-SK"/>
        </w:rPr>
      </w:pPr>
      <w:r w:rsidRPr="0080286C">
        <w:rPr>
          <w:rFonts w:asciiTheme="minorHAnsi" w:hAnsiTheme="minorHAnsi"/>
          <w:u w:val="single"/>
          <w:lang w:val="sk-SK"/>
        </w:rPr>
        <w:t xml:space="preserve">Súťažné podklady </w:t>
      </w:r>
    </w:p>
    <w:p w:rsidR="00E9614D" w:rsidRPr="0080286C" w:rsidRDefault="00E9614D" w:rsidP="00E9614D">
      <w:pPr>
        <w:rPr>
          <w:rFonts w:asciiTheme="minorHAnsi" w:hAnsiTheme="minorHAnsi"/>
        </w:rPr>
      </w:pPr>
    </w:p>
    <w:p w:rsidR="00A64794" w:rsidRPr="0080286C" w:rsidRDefault="00096449" w:rsidP="00E9614D">
      <w:pPr>
        <w:jc w:val="center"/>
        <w:rPr>
          <w:rFonts w:asciiTheme="minorHAnsi" w:hAnsiTheme="minorHAnsi"/>
          <w:b/>
          <w:snapToGrid w:val="0"/>
          <w:sz w:val="28"/>
          <w:szCs w:val="28"/>
        </w:rPr>
      </w:pPr>
      <w:r w:rsidRPr="0080286C">
        <w:rPr>
          <w:rFonts w:asciiTheme="minorHAnsi" w:hAnsiTheme="minorHAnsi"/>
          <w:b/>
          <w:snapToGrid w:val="0"/>
          <w:sz w:val="36"/>
        </w:rPr>
        <w:t xml:space="preserve"> </w:t>
      </w:r>
      <w:r w:rsidR="008A1489" w:rsidRPr="0080286C">
        <w:rPr>
          <w:rFonts w:asciiTheme="minorHAnsi" w:hAnsiTheme="minorHAnsi"/>
          <w:b/>
          <w:snapToGrid w:val="0"/>
          <w:sz w:val="28"/>
          <w:szCs w:val="28"/>
        </w:rPr>
        <w:t xml:space="preserve">za  účelom </w:t>
      </w:r>
      <w:r w:rsidR="00712917" w:rsidRPr="0080286C">
        <w:rPr>
          <w:rFonts w:asciiTheme="minorHAnsi" w:hAnsiTheme="minorHAnsi"/>
          <w:b/>
          <w:snapToGrid w:val="0"/>
          <w:sz w:val="28"/>
          <w:szCs w:val="28"/>
        </w:rPr>
        <w:t>výberu dodávateľa</w:t>
      </w:r>
      <w:r w:rsidR="00A01EEC" w:rsidRPr="0080286C">
        <w:rPr>
          <w:rFonts w:asciiTheme="minorHAnsi" w:hAnsiTheme="minorHAnsi"/>
          <w:b/>
          <w:snapToGrid w:val="0"/>
          <w:sz w:val="28"/>
          <w:szCs w:val="28"/>
        </w:rPr>
        <w:t xml:space="preserve"> </w:t>
      </w:r>
      <w:r w:rsidR="00B46D9D" w:rsidRPr="0080286C">
        <w:rPr>
          <w:rFonts w:asciiTheme="minorHAnsi" w:hAnsiTheme="minorHAnsi"/>
          <w:b/>
          <w:snapToGrid w:val="0"/>
          <w:sz w:val="28"/>
          <w:szCs w:val="28"/>
        </w:rPr>
        <w:t>tovaru</w:t>
      </w:r>
    </w:p>
    <w:p w:rsidR="008A1489" w:rsidRPr="0080286C" w:rsidRDefault="008A1489" w:rsidP="0080286C">
      <w:pPr>
        <w:spacing w:before="120"/>
        <w:rPr>
          <w:rFonts w:asciiTheme="minorHAnsi" w:hAnsiTheme="minorHAnsi"/>
          <w:b/>
          <w:snapToGrid w:val="0"/>
          <w:sz w:val="24"/>
          <w:szCs w:val="24"/>
        </w:rPr>
      </w:pPr>
    </w:p>
    <w:p w:rsidR="003F721A" w:rsidRPr="0080286C" w:rsidRDefault="003F721A" w:rsidP="003F721A">
      <w:pPr>
        <w:shd w:val="clear" w:color="auto" w:fill="FFFFFF"/>
        <w:jc w:val="center"/>
        <w:rPr>
          <w:rFonts w:asciiTheme="minorHAnsi" w:hAnsiTheme="minorHAnsi" w:cs="Arial"/>
          <w:color w:val="222222"/>
          <w:sz w:val="15"/>
          <w:szCs w:val="15"/>
        </w:rPr>
      </w:pPr>
      <w:r w:rsidRPr="0080286C">
        <w:rPr>
          <w:rFonts w:asciiTheme="minorHAnsi" w:hAnsiTheme="minorHAnsi"/>
          <w:color w:val="000000"/>
          <w:sz w:val="24"/>
          <w:szCs w:val="24"/>
        </w:rPr>
        <w:t xml:space="preserve">Výzva v súlade s ustanovením  § </w:t>
      </w:r>
      <w:r w:rsidR="00D31996" w:rsidRPr="0080286C">
        <w:rPr>
          <w:rFonts w:asciiTheme="minorHAnsi" w:hAnsiTheme="minorHAnsi"/>
          <w:color w:val="000000"/>
          <w:sz w:val="24"/>
          <w:szCs w:val="24"/>
        </w:rPr>
        <w:t>117</w:t>
      </w:r>
      <w:r w:rsidR="008A1489" w:rsidRPr="0080286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80286C">
        <w:rPr>
          <w:rFonts w:asciiTheme="minorHAnsi" w:hAnsiTheme="minorHAnsi"/>
          <w:color w:val="000000"/>
          <w:sz w:val="24"/>
          <w:szCs w:val="24"/>
        </w:rPr>
        <w:t>zákona č. 343/2015 Z. z. o verejnom obstarávaní v znení neskorších predpisov</w:t>
      </w:r>
      <w:r w:rsidR="003649BC" w:rsidRPr="0080286C">
        <w:rPr>
          <w:rFonts w:asciiTheme="minorHAnsi" w:hAnsiTheme="minorHAnsi"/>
          <w:color w:val="000000"/>
          <w:sz w:val="24"/>
          <w:szCs w:val="24"/>
        </w:rPr>
        <w:t xml:space="preserve"> – ZVO.</w:t>
      </w:r>
      <w:r w:rsidRPr="0080286C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3F721A" w:rsidRPr="0080286C" w:rsidRDefault="003F721A" w:rsidP="003F721A">
      <w:pPr>
        <w:shd w:val="clear" w:color="auto" w:fill="FFFFFF"/>
        <w:jc w:val="center"/>
        <w:rPr>
          <w:rFonts w:asciiTheme="minorHAnsi" w:hAnsiTheme="minorHAnsi" w:cs="Arial"/>
          <w:color w:val="222222"/>
          <w:sz w:val="15"/>
          <w:szCs w:val="15"/>
        </w:rPr>
      </w:pPr>
    </w:p>
    <w:p w:rsidR="003F721A" w:rsidRPr="0080286C" w:rsidRDefault="003F721A" w:rsidP="00A77F71">
      <w:pPr>
        <w:tabs>
          <w:tab w:val="left" w:pos="3870"/>
        </w:tabs>
        <w:rPr>
          <w:rFonts w:asciiTheme="minorHAnsi" w:hAnsiTheme="minorHAnsi"/>
        </w:rPr>
      </w:pPr>
    </w:p>
    <w:p w:rsidR="001D131E" w:rsidRPr="0080286C" w:rsidRDefault="00A64794" w:rsidP="0080286C">
      <w:pPr>
        <w:pStyle w:val="Nadpis4"/>
        <w:rPr>
          <w:rFonts w:asciiTheme="minorHAnsi" w:hAnsiTheme="minorHAnsi"/>
          <w:sz w:val="24"/>
          <w:szCs w:val="24"/>
          <w:lang w:val="sk-SK"/>
        </w:rPr>
      </w:pPr>
      <w:r w:rsidRPr="0080286C">
        <w:rPr>
          <w:rFonts w:asciiTheme="minorHAnsi" w:hAnsiTheme="minorHAnsi"/>
          <w:b w:val="0"/>
          <w:sz w:val="24"/>
          <w:szCs w:val="24"/>
          <w:lang w:val="sk-SK"/>
        </w:rPr>
        <w:t>Predmet zákazky</w:t>
      </w:r>
      <w:r w:rsidR="000245BC" w:rsidRPr="0080286C">
        <w:rPr>
          <w:rFonts w:asciiTheme="minorHAnsi" w:hAnsiTheme="minorHAnsi"/>
          <w:sz w:val="24"/>
          <w:szCs w:val="24"/>
          <w:lang w:val="sk-SK"/>
        </w:rPr>
        <w:t xml:space="preserve"> :</w:t>
      </w:r>
    </w:p>
    <w:p w:rsidR="0080286C" w:rsidRPr="0080286C" w:rsidRDefault="0080286C" w:rsidP="00CD4974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bookmarkStart w:id="0" w:name="_Hlk7770948"/>
      <w:bookmarkStart w:id="1" w:name="_Hlk7770705"/>
      <w:r w:rsidRPr="0080286C">
        <w:rPr>
          <w:rFonts w:ascii="Calibri" w:hAnsi="Calibri"/>
          <w:b/>
          <w:color w:val="000000"/>
          <w:sz w:val="28"/>
          <w:szCs w:val="28"/>
        </w:rPr>
        <w:t>Nákladné, chladiarenské vozidlo s nadstavbou v počte 1 ks</w:t>
      </w:r>
      <w:r w:rsidRPr="0080286C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CD4974" w:rsidRPr="0080286C" w:rsidRDefault="00B46D9D" w:rsidP="00CD4974">
      <w:pPr>
        <w:jc w:val="center"/>
        <w:rPr>
          <w:rFonts w:asciiTheme="minorHAnsi" w:hAnsiTheme="minorHAnsi"/>
          <w:sz w:val="24"/>
          <w:szCs w:val="24"/>
          <w:u w:val="single"/>
        </w:rPr>
      </w:pPr>
      <w:r w:rsidRPr="0080286C">
        <w:rPr>
          <w:rFonts w:asciiTheme="minorHAnsi" w:hAnsiTheme="minorHAnsi"/>
          <w:sz w:val="24"/>
          <w:szCs w:val="24"/>
          <w:u w:val="single"/>
        </w:rPr>
        <w:t>tovar</w:t>
      </w:r>
    </w:p>
    <w:bookmarkEnd w:id="0"/>
    <w:p w:rsidR="00A64794" w:rsidRPr="0080286C" w:rsidRDefault="00A64794" w:rsidP="00A64794">
      <w:pPr>
        <w:rPr>
          <w:rFonts w:asciiTheme="minorHAnsi" w:hAnsiTheme="minorHAnsi"/>
          <w:sz w:val="24"/>
          <w:szCs w:val="24"/>
        </w:rPr>
      </w:pPr>
    </w:p>
    <w:bookmarkEnd w:id="1"/>
    <w:p w:rsidR="00A64794" w:rsidRPr="0080286C" w:rsidRDefault="00A64794" w:rsidP="00A64794">
      <w:pPr>
        <w:rPr>
          <w:rFonts w:asciiTheme="minorHAnsi" w:hAnsiTheme="minorHAnsi"/>
        </w:rPr>
      </w:pPr>
    </w:p>
    <w:p w:rsidR="00A64794" w:rsidRPr="0080286C" w:rsidRDefault="00A64794" w:rsidP="00A64794">
      <w:pPr>
        <w:rPr>
          <w:rFonts w:asciiTheme="minorHAnsi" w:hAnsiTheme="minorHAnsi"/>
        </w:rPr>
      </w:pPr>
    </w:p>
    <w:p w:rsidR="00C63FEB" w:rsidRPr="0080286C" w:rsidRDefault="00C63FEB" w:rsidP="0080286C">
      <w:pPr>
        <w:jc w:val="both"/>
        <w:rPr>
          <w:rFonts w:asciiTheme="minorHAnsi" w:hAnsiTheme="minorHAnsi"/>
          <w:sz w:val="22"/>
          <w:szCs w:val="22"/>
        </w:rPr>
      </w:pPr>
      <w:r w:rsidRPr="0080286C">
        <w:rPr>
          <w:rFonts w:asciiTheme="minorHAnsi" w:hAnsiTheme="minorHAnsi"/>
          <w:sz w:val="22"/>
          <w:szCs w:val="22"/>
        </w:rPr>
        <w:t>Všetky podmienky nestanovené v týchto súťažných podkladoch a podmienkach sa riadia Zákonom o verejnom obstarávaní v platnom znení.</w:t>
      </w:r>
    </w:p>
    <w:p w:rsidR="00C63FEB" w:rsidRPr="0080286C" w:rsidRDefault="00C63FEB" w:rsidP="0080286C">
      <w:pPr>
        <w:jc w:val="both"/>
        <w:rPr>
          <w:rFonts w:asciiTheme="minorHAnsi" w:hAnsiTheme="minorHAnsi"/>
          <w:sz w:val="22"/>
          <w:szCs w:val="22"/>
        </w:rPr>
      </w:pPr>
    </w:p>
    <w:p w:rsidR="00C63FEB" w:rsidRPr="0080286C" w:rsidRDefault="00C63FEB" w:rsidP="0080286C">
      <w:pPr>
        <w:jc w:val="both"/>
        <w:rPr>
          <w:rFonts w:asciiTheme="minorHAnsi" w:hAnsiTheme="minorHAnsi"/>
          <w:sz w:val="24"/>
          <w:szCs w:val="24"/>
        </w:rPr>
      </w:pPr>
      <w:r w:rsidRPr="0080286C">
        <w:rPr>
          <w:rFonts w:asciiTheme="minorHAnsi" w:hAnsiTheme="minorHAnsi"/>
          <w:sz w:val="24"/>
          <w:szCs w:val="24"/>
        </w:rPr>
        <w:t xml:space="preserve">Predloženie ponúk za účelom </w:t>
      </w:r>
      <w:r w:rsidRPr="0080286C">
        <w:rPr>
          <w:rFonts w:asciiTheme="minorHAnsi" w:hAnsiTheme="minorHAnsi"/>
          <w:b/>
          <w:sz w:val="24"/>
          <w:szCs w:val="24"/>
        </w:rPr>
        <w:t>výber</w:t>
      </w:r>
      <w:r w:rsidR="00A23EF4" w:rsidRPr="0080286C">
        <w:rPr>
          <w:rFonts w:asciiTheme="minorHAnsi" w:hAnsiTheme="minorHAnsi"/>
          <w:b/>
          <w:sz w:val="24"/>
          <w:szCs w:val="24"/>
        </w:rPr>
        <w:t xml:space="preserve">u dodávateľa </w:t>
      </w:r>
      <w:r w:rsidRPr="0080286C">
        <w:rPr>
          <w:rFonts w:asciiTheme="minorHAnsi" w:hAnsiTheme="minorHAnsi"/>
          <w:sz w:val="24"/>
          <w:szCs w:val="24"/>
        </w:rPr>
        <w:t>.</w:t>
      </w:r>
    </w:p>
    <w:p w:rsidR="00A64794" w:rsidRPr="0080286C" w:rsidRDefault="00A64794" w:rsidP="00A64794">
      <w:pPr>
        <w:rPr>
          <w:rFonts w:asciiTheme="minorHAnsi" w:hAnsiTheme="minorHAnsi"/>
        </w:rPr>
      </w:pPr>
    </w:p>
    <w:p w:rsidR="00A64794" w:rsidRPr="0080286C" w:rsidRDefault="00A64794" w:rsidP="00A64794">
      <w:pPr>
        <w:rPr>
          <w:rFonts w:asciiTheme="minorHAnsi" w:hAnsiTheme="minorHAnsi"/>
        </w:rPr>
      </w:pPr>
    </w:p>
    <w:p w:rsidR="00A64794" w:rsidRPr="0080286C" w:rsidRDefault="00A64794" w:rsidP="00A64794">
      <w:pPr>
        <w:rPr>
          <w:rFonts w:asciiTheme="minorHAnsi" w:hAnsiTheme="minorHAnsi"/>
        </w:rPr>
      </w:pPr>
    </w:p>
    <w:p w:rsidR="00A64794" w:rsidRPr="0080286C" w:rsidRDefault="00A64794" w:rsidP="00A64794">
      <w:pPr>
        <w:rPr>
          <w:rFonts w:asciiTheme="minorHAnsi" w:hAnsiTheme="minorHAnsi"/>
        </w:rPr>
      </w:pPr>
    </w:p>
    <w:p w:rsidR="00A64794" w:rsidRPr="0080286C" w:rsidRDefault="00A64794" w:rsidP="00A64794">
      <w:pPr>
        <w:rPr>
          <w:rFonts w:asciiTheme="minorHAnsi" w:hAnsiTheme="minorHAnsi"/>
        </w:rPr>
      </w:pPr>
    </w:p>
    <w:p w:rsidR="00A64794" w:rsidRPr="0080286C" w:rsidRDefault="0080286C" w:rsidP="001D131E">
      <w:pPr>
        <w:pStyle w:val="Nadpis9"/>
        <w:rPr>
          <w:rFonts w:asciiTheme="minorHAnsi" w:hAnsiTheme="minorHAnsi"/>
        </w:rPr>
      </w:pPr>
      <w:bookmarkStart w:id="2" w:name="_Hlk14874985"/>
      <w:r w:rsidRPr="0080286C">
        <w:rPr>
          <w:rFonts w:asciiTheme="minorHAnsi" w:hAnsiTheme="minorHAnsi"/>
        </w:rPr>
        <w:t>Vo Fiľakove,</w:t>
      </w:r>
      <w:r w:rsidR="00892185" w:rsidRPr="0080286C">
        <w:rPr>
          <w:rFonts w:asciiTheme="minorHAnsi" w:hAnsiTheme="minorHAnsi"/>
        </w:rPr>
        <w:t xml:space="preserve"> </w:t>
      </w:r>
      <w:r w:rsidR="00A64794" w:rsidRPr="0080286C">
        <w:rPr>
          <w:rFonts w:asciiTheme="minorHAnsi" w:hAnsiTheme="minorHAnsi"/>
        </w:rPr>
        <w:t xml:space="preserve">dňa : </w:t>
      </w:r>
      <w:r w:rsidR="009F1E0C">
        <w:rPr>
          <w:rFonts w:asciiTheme="minorHAnsi" w:hAnsiTheme="minorHAnsi"/>
        </w:rPr>
        <w:t>29</w:t>
      </w:r>
      <w:r w:rsidRPr="0080286C">
        <w:rPr>
          <w:rFonts w:asciiTheme="minorHAnsi" w:hAnsiTheme="minorHAnsi"/>
        </w:rPr>
        <w:t>.04</w:t>
      </w:r>
      <w:r w:rsidR="00B46D9D" w:rsidRPr="0080286C">
        <w:rPr>
          <w:rFonts w:asciiTheme="minorHAnsi" w:hAnsiTheme="minorHAnsi"/>
        </w:rPr>
        <w:t>.2020</w:t>
      </w:r>
    </w:p>
    <w:bookmarkEnd w:id="2"/>
    <w:p w:rsidR="00A64794" w:rsidRPr="0080286C" w:rsidRDefault="00A64794" w:rsidP="00A64794">
      <w:pPr>
        <w:rPr>
          <w:rFonts w:asciiTheme="minorHAnsi" w:hAnsiTheme="minorHAnsi"/>
        </w:rPr>
      </w:pPr>
    </w:p>
    <w:p w:rsidR="00A64794" w:rsidRPr="0080286C" w:rsidRDefault="00A64794" w:rsidP="00A64794">
      <w:pPr>
        <w:rPr>
          <w:rFonts w:asciiTheme="minorHAnsi" w:hAnsiTheme="minorHAnsi"/>
        </w:rPr>
      </w:pPr>
    </w:p>
    <w:p w:rsidR="003F721A" w:rsidRPr="0080286C" w:rsidRDefault="003F721A" w:rsidP="00A64794">
      <w:pPr>
        <w:rPr>
          <w:rFonts w:asciiTheme="minorHAnsi" w:hAnsiTheme="minorHAnsi"/>
        </w:rPr>
      </w:pPr>
    </w:p>
    <w:p w:rsidR="003F721A" w:rsidRPr="0080286C" w:rsidRDefault="003F721A" w:rsidP="00A64794">
      <w:pPr>
        <w:rPr>
          <w:rFonts w:asciiTheme="minorHAnsi" w:hAnsiTheme="minorHAnsi"/>
        </w:rPr>
      </w:pPr>
    </w:p>
    <w:p w:rsidR="00B258EA" w:rsidRPr="0080286C" w:rsidRDefault="00B258EA" w:rsidP="00A64794">
      <w:pPr>
        <w:rPr>
          <w:rFonts w:asciiTheme="minorHAnsi" w:hAnsiTheme="minorHAnsi"/>
        </w:rPr>
      </w:pPr>
    </w:p>
    <w:p w:rsidR="00A64794" w:rsidRPr="0080286C" w:rsidRDefault="00A64794" w:rsidP="00A64794">
      <w:pPr>
        <w:rPr>
          <w:rFonts w:asciiTheme="minorHAnsi" w:hAnsiTheme="minorHAnsi"/>
        </w:rPr>
      </w:pPr>
      <w:bookmarkStart w:id="3" w:name="_Hlk496017196"/>
    </w:p>
    <w:p w:rsidR="00A64794" w:rsidRPr="0080286C" w:rsidRDefault="00A64794" w:rsidP="00A64794">
      <w:pPr>
        <w:ind w:left="4956"/>
        <w:rPr>
          <w:rFonts w:asciiTheme="minorHAnsi" w:hAnsiTheme="minorHAnsi"/>
          <w:b/>
          <w:sz w:val="24"/>
          <w:szCs w:val="24"/>
        </w:rPr>
      </w:pPr>
      <w:r w:rsidRPr="0080286C">
        <w:rPr>
          <w:rFonts w:asciiTheme="minorHAnsi" w:hAnsiTheme="minorHAnsi"/>
        </w:rPr>
        <w:t>......................................................................</w:t>
      </w:r>
      <w:r w:rsidRPr="0080286C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3F721A" w:rsidRPr="0080286C" w:rsidRDefault="003F721A" w:rsidP="003F721A">
      <w:pPr>
        <w:jc w:val="center"/>
        <w:rPr>
          <w:rFonts w:asciiTheme="minorHAnsi" w:hAnsiTheme="minorHAnsi"/>
          <w:b/>
          <w:sz w:val="24"/>
        </w:rPr>
      </w:pPr>
      <w:r w:rsidRPr="0080286C">
        <w:rPr>
          <w:rFonts w:asciiTheme="minorHAnsi" w:hAnsiTheme="minorHAnsi"/>
          <w:b/>
          <w:sz w:val="24"/>
        </w:rPr>
        <w:t xml:space="preserve">                                            </w:t>
      </w:r>
      <w:r w:rsidR="0080286C" w:rsidRPr="0080286C">
        <w:rPr>
          <w:rFonts w:asciiTheme="minorHAnsi" w:hAnsiTheme="minorHAnsi"/>
          <w:b/>
          <w:sz w:val="24"/>
        </w:rPr>
        <w:t xml:space="preserve">                              Csaba  Tóth</w:t>
      </w:r>
    </w:p>
    <w:p w:rsidR="003F721A" w:rsidRPr="0080286C" w:rsidRDefault="003F721A" w:rsidP="003F721A">
      <w:pPr>
        <w:rPr>
          <w:rFonts w:asciiTheme="minorHAnsi" w:hAnsiTheme="minorHAnsi"/>
          <w:sz w:val="24"/>
        </w:rPr>
      </w:pPr>
      <w:r w:rsidRPr="0080286C">
        <w:rPr>
          <w:rFonts w:asciiTheme="minorHAnsi" w:hAnsiTheme="minorHAnsi"/>
          <w:sz w:val="24"/>
        </w:rPr>
        <w:t xml:space="preserve">                                                                                               </w:t>
      </w:r>
      <w:r w:rsidR="0080286C" w:rsidRPr="0080286C">
        <w:rPr>
          <w:rFonts w:asciiTheme="minorHAnsi" w:hAnsiTheme="minorHAnsi"/>
          <w:sz w:val="24"/>
        </w:rPr>
        <w:t xml:space="preserve">            </w:t>
      </w:r>
      <w:r w:rsidRPr="0080286C">
        <w:rPr>
          <w:rFonts w:asciiTheme="minorHAnsi" w:hAnsiTheme="minorHAnsi"/>
          <w:sz w:val="24"/>
        </w:rPr>
        <w:t xml:space="preserve"> </w:t>
      </w:r>
      <w:r w:rsidR="00B46D9D" w:rsidRPr="0080286C">
        <w:rPr>
          <w:rFonts w:asciiTheme="minorHAnsi" w:hAnsiTheme="minorHAnsi"/>
          <w:sz w:val="24"/>
        </w:rPr>
        <w:t>konateľ spoločnosti</w:t>
      </w:r>
    </w:p>
    <w:p w:rsidR="00240BF7" w:rsidRPr="0080286C" w:rsidRDefault="00240BF7" w:rsidP="00A64794">
      <w:pPr>
        <w:pStyle w:val="Nadpis6"/>
        <w:rPr>
          <w:rFonts w:asciiTheme="minorHAnsi" w:hAnsiTheme="minorHAnsi"/>
          <w:sz w:val="24"/>
        </w:rPr>
      </w:pPr>
    </w:p>
    <w:bookmarkEnd w:id="3"/>
    <w:p w:rsidR="00BE7CAD" w:rsidRPr="0080286C" w:rsidRDefault="00BE7CAD" w:rsidP="00BE7CAD">
      <w:pPr>
        <w:tabs>
          <w:tab w:val="left" w:pos="0"/>
          <w:tab w:val="left" w:pos="9360"/>
        </w:tabs>
        <w:autoSpaceDE w:val="0"/>
        <w:autoSpaceDN w:val="0"/>
        <w:adjustRightInd w:val="0"/>
        <w:rPr>
          <w:rFonts w:asciiTheme="minorHAnsi" w:hAnsiTheme="minorHAnsi"/>
          <w:b/>
          <w:sz w:val="32"/>
          <w:szCs w:val="32"/>
          <w:highlight w:val="yellow"/>
        </w:rPr>
      </w:pPr>
    </w:p>
    <w:p w:rsidR="00BE7CAD" w:rsidRPr="0080286C" w:rsidRDefault="00BE7CAD" w:rsidP="00CE72D3">
      <w:pPr>
        <w:autoSpaceDE w:val="0"/>
        <w:autoSpaceDN w:val="0"/>
        <w:adjustRightInd w:val="0"/>
        <w:spacing w:before="28" w:line="264" w:lineRule="exact"/>
        <w:ind w:right="147"/>
        <w:rPr>
          <w:rFonts w:asciiTheme="minorHAnsi" w:hAnsiTheme="minorHAnsi"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80286C" w:rsidRPr="0080286C" w:rsidRDefault="009D3002" w:rsidP="009D3002">
      <w:pPr>
        <w:pBdr>
          <w:bottom w:val="single" w:sz="4" w:space="1" w:color="auto"/>
        </w:pBd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NÁZOV, ADRESA A KONTAKTNÉ MIESTO VEREJNÉHO</w:t>
      </w:r>
      <w:r w:rsidR="00BE7CAD" w:rsidRPr="0080286C">
        <w:rPr>
          <w:rFonts w:asciiTheme="minorHAnsi" w:hAnsiTheme="minorHAnsi"/>
          <w:b/>
          <w:sz w:val="24"/>
          <w:szCs w:val="24"/>
        </w:rPr>
        <w:t xml:space="preserve"> OBSTARÁVATEĽA</w:t>
      </w:r>
    </w:p>
    <w:p w:rsidR="00BE7CAD" w:rsidRPr="0080286C" w:rsidRDefault="00BE7CA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  <w:r w:rsidRPr="0080286C">
        <w:rPr>
          <w:rFonts w:asciiTheme="minorHAnsi" w:hAnsiTheme="minorHAnsi"/>
          <w:b/>
          <w:sz w:val="24"/>
          <w:szCs w:val="24"/>
          <w:highlight w:val="yellow"/>
        </w:rPr>
        <w:t xml:space="preserve"> </w:t>
      </w:r>
    </w:p>
    <w:p w:rsidR="00254682" w:rsidRPr="009D3002" w:rsidRDefault="00254682" w:rsidP="00CE72D3">
      <w:pPr>
        <w:rPr>
          <w:rFonts w:asciiTheme="minorHAnsi" w:hAnsiTheme="minorHAnsi"/>
          <w:sz w:val="24"/>
          <w:szCs w:val="24"/>
        </w:rPr>
      </w:pPr>
      <w:bookmarkStart w:id="4" w:name="_Hlk497903061"/>
      <w:r w:rsidRPr="009D3002">
        <w:rPr>
          <w:rFonts w:asciiTheme="minorHAnsi" w:hAnsiTheme="minorHAnsi"/>
          <w:sz w:val="24"/>
          <w:szCs w:val="24"/>
        </w:rPr>
        <w:t xml:space="preserve">Názov organizácie: </w:t>
      </w:r>
      <w:r w:rsidR="00565C2A" w:rsidRPr="009D3002">
        <w:rPr>
          <w:rFonts w:asciiTheme="minorHAnsi" w:hAnsiTheme="minorHAnsi"/>
          <w:b/>
          <w:bCs/>
          <w:iCs/>
          <w:sz w:val="24"/>
          <w:szCs w:val="24"/>
        </w:rPr>
        <w:t>Adria Gold Slovakia, spol. s r.o.</w:t>
      </w:r>
    </w:p>
    <w:p w:rsidR="00254682" w:rsidRPr="009D3002" w:rsidRDefault="00254682" w:rsidP="00CE72D3">
      <w:pPr>
        <w:rPr>
          <w:rFonts w:asciiTheme="minorHAnsi" w:hAnsiTheme="minorHAnsi"/>
          <w:sz w:val="24"/>
          <w:szCs w:val="24"/>
        </w:rPr>
      </w:pPr>
      <w:r w:rsidRPr="009D3002">
        <w:rPr>
          <w:rFonts w:asciiTheme="minorHAnsi" w:hAnsiTheme="minorHAnsi"/>
          <w:sz w:val="24"/>
          <w:szCs w:val="24"/>
        </w:rPr>
        <w:t xml:space="preserve">IČO: </w:t>
      </w:r>
      <w:r w:rsidR="009D3002" w:rsidRPr="009D3002">
        <w:rPr>
          <w:rFonts w:asciiTheme="minorHAnsi" w:hAnsiTheme="minorHAnsi"/>
          <w:b/>
          <w:sz w:val="24"/>
          <w:szCs w:val="24"/>
        </w:rPr>
        <w:t>36059153</w:t>
      </w:r>
    </w:p>
    <w:p w:rsidR="00B46D9D" w:rsidRPr="00565C2A" w:rsidRDefault="00254682" w:rsidP="009D3002">
      <w:pPr>
        <w:jc w:val="both"/>
        <w:rPr>
          <w:rFonts w:asciiTheme="minorHAnsi" w:hAnsiTheme="minorHAnsi"/>
          <w:b/>
          <w:sz w:val="24"/>
          <w:szCs w:val="24"/>
        </w:rPr>
      </w:pPr>
      <w:r w:rsidRPr="009D3002">
        <w:rPr>
          <w:rFonts w:asciiTheme="minorHAnsi" w:hAnsiTheme="minorHAnsi"/>
          <w:sz w:val="24"/>
          <w:szCs w:val="24"/>
        </w:rPr>
        <w:t xml:space="preserve">Adresa organizácie:  </w:t>
      </w:r>
      <w:r w:rsidR="00565C2A" w:rsidRPr="009D3002">
        <w:rPr>
          <w:rFonts w:asciiTheme="minorHAnsi" w:hAnsiTheme="minorHAnsi"/>
          <w:b/>
          <w:bCs/>
          <w:iCs/>
          <w:sz w:val="24"/>
          <w:szCs w:val="24"/>
        </w:rPr>
        <w:t>Šávoľská 324/3 , 986 01 Fiľakovo</w:t>
      </w:r>
    </w:p>
    <w:p w:rsidR="00B46D9D" w:rsidRPr="00565C2A" w:rsidRDefault="00665225" w:rsidP="00251743">
      <w:pPr>
        <w:rPr>
          <w:rFonts w:asciiTheme="minorHAnsi" w:hAnsiTheme="minorHAnsi"/>
          <w:b/>
          <w:sz w:val="24"/>
          <w:szCs w:val="24"/>
        </w:rPr>
      </w:pPr>
      <w:r w:rsidRPr="00565C2A">
        <w:rPr>
          <w:rFonts w:asciiTheme="minorHAnsi" w:hAnsiTheme="minorHAnsi"/>
          <w:sz w:val="24"/>
          <w:szCs w:val="24"/>
        </w:rPr>
        <w:t xml:space="preserve">Štatutárny zástupca : </w:t>
      </w:r>
      <w:r w:rsidR="00565C2A" w:rsidRPr="00565C2A">
        <w:rPr>
          <w:rFonts w:asciiTheme="minorHAnsi" w:hAnsiTheme="minorHAnsi"/>
          <w:b/>
          <w:sz w:val="24"/>
          <w:szCs w:val="24"/>
        </w:rPr>
        <w:t>Csaba  Tóth</w:t>
      </w:r>
      <w:r w:rsidR="00B46D9D" w:rsidRPr="00565C2A">
        <w:rPr>
          <w:rFonts w:asciiTheme="minorHAnsi" w:hAnsiTheme="minorHAnsi"/>
          <w:b/>
          <w:sz w:val="24"/>
          <w:szCs w:val="24"/>
        </w:rPr>
        <w:t xml:space="preserve">, </w:t>
      </w:r>
      <w:r w:rsidR="00B46D9D" w:rsidRPr="00565C2A">
        <w:rPr>
          <w:rFonts w:asciiTheme="minorHAnsi" w:hAnsiTheme="minorHAnsi"/>
          <w:sz w:val="24"/>
          <w:szCs w:val="24"/>
        </w:rPr>
        <w:t>konateľ spoločnosti</w:t>
      </w:r>
    </w:p>
    <w:p w:rsidR="00CE72D3" w:rsidRPr="009D3002" w:rsidRDefault="00254682" w:rsidP="00251743">
      <w:pPr>
        <w:rPr>
          <w:rFonts w:asciiTheme="minorHAnsi" w:hAnsiTheme="minorHAnsi"/>
          <w:b/>
          <w:sz w:val="24"/>
        </w:rPr>
      </w:pPr>
      <w:r w:rsidRPr="009D3002">
        <w:rPr>
          <w:rFonts w:asciiTheme="minorHAnsi" w:hAnsiTheme="minorHAnsi"/>
          <w:sz w:val="24"/>
          <w:szCs w:val="24"/>
        </w:rPr>
        <w:t xml:space="preserve">Kontaktná osoba: </w:t>
      </w:r>
      <w:r w:rsidR="00B46D9D" w:rsidRPr="009D3002">
        <w:rPr>
          <w:rFonts w:asciiTheme="minorHAnsi" w:hAnsiTheme="minorHAnsi"/>
          <w:sz w:val="24"/>
        </w:rPr>
        <w:t xml:space="preserve">Csaba  </w:t>
      </w:r>
      <w:r w:rsidR="00565C2A" w:rsidRPr="009D3002">
        <w:rPr>
          <w:rFonts w:asciiTheme="minorHAnsi" w:hAnsiTheme="minorHAnsi"/>
          <w:sz w:val="24"/>
        </w:rPr>
        <w:t>Tóth</w:t>
      </w:r>
      <w:r w:rsidR="00B46D9D" w:rsidRPr="009D3002">
        <w:rPr>
          <w:rFonts w:asciiTheme="minorHAnsi" w:hAnsiTheme="minorHAnsi"/>
          <w:sz w:val="24"/>
        </w:rPr>
        <w:t>, konateľ spoločnosti, t</w:t>
      </w:r>
      <w:r w:rsidR="00CE72D3" w:rsidRPr="009D3002">
        <w:rPr>
          <w:rFonts w:asciiTheme="minorHAnsi" w:hAnsiTheme="minorHAnsi"/>
          <w:sz w:val="24"/>
          <w:szCs w:val="24"/>
        </w:rPr>
        <w:t xml:space="preserve">el. č. </w:t>
      </w:r>
      <w:r w:rsidR="009D3002" w:rsidRPr="009D3002">
        <w:rPr>
          <w:rFonts w:asciiTheme="minorHAnsi" w:hAnsiTheme="minorHAnsi"/>
          <w:b/>
          <w:sz w:val="24"/>
          <w:szCs w:val="24"/>
        </w:rPr>
        <w:t>+421 47 4382705</w:t>
      </w:r>
    </w:p>
    <w:p w:rsidR="005B720B" w:rsidRPr="0080286C" w:rsidRDefault="005B720B" w:rsidP="00251743">
      <w:pPr>
        <w:autoSpaceDE w:val="0"/>
        <w:autoSpaceDN w:val="0"/>
        <w:adjustRightInd w:val="0"/>
        <w:ind w:left="19" w:right="-1"/>
        <w:rPr>
          <w:rFonts w:asciiTheme="minorHAnsi" w:hAnsiTheme="minorHAnsi"/>
          <w:b/>
          <w:bCs/>
          <w:color w:val="000000"/>
          <w:sz w:val="24"/>
          <w:szCs w:val="24"/>
          <w:highlight w:val="yellow"/>
        </w:rPr>
      </w:pPr>
    </w:p>
    <w:p w:rsidR="00C04B62" w:rsidRPr="00EF1571" w:rsidRDefault="009D3002" w:rsidP="00665CBD">
      <w:pPr>
        <w:autoSpaceDE w:val="0"/>
        <w:autoSpaceDN w:val="0"/>
        <w:adjustRightInd w:val="0"/>
        <w:ind w:left="19" w:right="-1"/>
        <w:jc w:val="both"/>
        <w:rPr>
          <w:rFonts w:asciiTheme="minorHAnsi" w:hAnsiTheme="minorHAnsi"/>
          <w:sz w:val="24"/>
          <w:szCs w:val="24"/>
        </w:rPr>
      </w:pPr>
      <w:r w:rsidRPr="00565C2A">
        <w:rPr>
          <w:rFonts w:asciiTheme="minorHAnsi" w:hAnsiTheme="minorHAnsi"/>
          <w:b/>
          <w:bCs/>
          <w:iCs/>
          <w:sz w:val="24"/>
          <w:szCs w:val="24"/>
        </w:rPr>
        <w:t>Adria Gold Slovakia, spol. s r</w:t>
      </w:r>
      <w:r w:rsidRPr="00EF1571">
        <w:rPr>
          <w:rFonts w:asciiTheme="minorHAnsi" w:hAnsiTheme="minorHAnsi"/>
          <w:b/>
          <w:bCs/>
          <w:iCs/>
          <w:sz w:val="24"/>
          <w:szCs w:val="24"/>
        </w:rPr>
        <w:t>.o.</w:t>
      </w:r>
      <w:r w:rsidR="00B46D9D" w:rsidRPr="00EF1571">
        <w:rPr>
          <w:rFonts w:asciiTheme="minorHAnsi" w:hAnsiTheme="minorHAnsi"/>
          <w:b/>
          <w:sz w:val="24"/>
          <w:szCs w:val="24"/>
        </w:rPr>
        <w:t>,</w:t>
      </w:r>
      <w:r w:rsidR="00C04B62" w:rsidRPr="00EF1571">
        <w:rPr>
          <w:rFonts w:asciiTheme="minorHAnsi" w:hAnsiTheme="minorHAnsi"/>
          <w:sz w:val="24"/>
          <w:szCs w:val="24"/>
        </w:rPr>
        <w:t xml:space="preserve"> ako verejný obstarávateľ v zmysle § </w:t>
      </w:r>
      <w:r w:rsidR="00B46D9D" w:rsidRPr="00EF1571">
        <w:rPr>
          <w:rFonts w:asciiTheme="minorHAnsi" w:hAnsiTheme="minorHAnsi"/>
          <w:sz w:val="24"/>
          <w:szCs w:val="24"/>
        </w:rPr>
        <w:t>8</w:t>
      </w:r>
      <w:r w:rsidR="00C04B62" w:rsidRPr="00EF1571">
        <w:rPr>
          <w:rFonts w:asciiTheme="minorHAnsi" w:hAnsiTheme="minorHAnsi"/>
          <w:sz w:val="24"/>
          <w:szCs w:val="24"/>
        </w:rPr>
        <w:t xml:space="preserve"> zákona č. 343/2015 Z. z. o verejnom obstarávaní a o zmene a doplnení niektorých zákonov v znení neskorších predpisov (ďalej aj „ZVO“).</w:t>
      </w:r>
    </w:p>
    <w:p w:rsidR="00FC420E" w:rsidRPr="00665CBD" w:rsidRDefault="00FC420E" w:rsidP="00665CBD">
      <w:pPr>
        <w:autoSpaceDE w:val="0"/>
        <w:autoSpaceDN w:val="0"/>
        <w:adjustRightInd w:val="0"/>
        <w:ind w:left="19" w:right="-1"/>
        <w:jc w:val="both"/>
        <w:rPr>
          <w:rFonts w:asciiTheme="minorHAnsi" w:hAnsiTheme="minorHAnsi"/>
          <w:sz w:val="24"/>
          <w:szCs w:val="24"/>
        </w:rPr>
      </w:pPr>
      <w:r w:rsidRPr="00665CBD">
        <w:rPr>
          <w:rFonts w:asciiTheme="minorHAnsi" w:hAnsiTheme="minorHAnsi"/>
          <w:sz w:val="24"/>
          <w:szCs w:val="24"/>
        </w:rPr>
        <w:t xml:space="preserve">Ďalšie informácie </w:t>
      </w:r>
      <w:r w:rsidR="00C63FEB" w:rsidRPr="00665CBD">
        <w:rPr>
          <w:rFonts w:asciiTheme="minorHAnsi" w:hAnsiTheme="minorHAnsi"/>
          <w:sz w:val="24"/>
          <w:szCs w:val="24"/>
        </w:rPr>
        <w:t xml:space="preserve">a vysvetľovanie súťažných podkladov </w:t>
      </w:r>
      <w:r w:rsidRPr="00665CBD">
        <w:rPr>
          <w:rFonts w:asciiTheme="minorHAnsi" w:hAnsiTheme="minorHAnsi"/>
          <w:sz w:val="24"/>
          <w:szCs w:val="24"/>
        </w:rPr>
        <w:t>bud</w:t>
      </w:r>
      <w:r w:rsidR="00C63FEB" w:rsidRPr="00665CBD">
        <w:rPr>
          <w:rFonts w:asciiTheme="minorHAnsi" w:hAnsiTheme="minorHAnsi"/>
          <w:sz w:val="24"/>
          <w:szCs w:val="24"/>
        </w:rPr>
        <w:t>e</w:t>
      </w:r>
      <w:r w:rsidRPr="00665CBD">
        <w:rPr>
          <w:rFonts w:asciiTheme="minorHAnsi" w:hAnsiTheme="minorHAnsi"/>
          <w:sz w:val="24"/>
          <w:szCs w:val="24"/>
        </w:rPr>
        <w:t xml:space="preserve"> poskytnuté  na adrese a kontaktnom mieste uvedenom v tomto bode výzvy. </w:t>
      </w:r>
    </w:p>
    <w:p w:rsidR="00254682" w:rsidRPr="00665CBD" w:rsidRDefault="00254682" w:rsidP="00665CBD">
      <w:pPr>
        <w:jc w:val="both"/>
        <w:rPr>
          <w:rFonts w:asciiTheme="minorHAnsi" w:hAnsiTheme="minorHAnsi"/>
          <w:sz w:val="24"/>
          <w:szCs w:val="24"/>
        </w:rPr>
      </w:pPr>
      <w:r w:rsidRPr="00665CBD">
        <w:rPr>
          <w:rFonts w:asciiTheme="minorHAnsi" w:hAnsiTheme="minorHAnsi"/>
          <w:color w:val="FF0000"/>
          <w:sz w:val="24"/>
          <w:szCs w:val="24"/>
        </w:rPr>
        <w:t>  </w:t>
      </w:r>
      <w:r w:rsidRPr="00665CBD">
        <w:rPr>
          <w:rFonts w:asciiTheme="minorHAnsi" w:hAnsiTheme="minorHAnsi"/>
          <w:sz w:val="24"/>
          <w:szCs w:val="24"/>
        </w:rPr>
        <w:t>    </w:t>
      </w:r>
    </w:p>
    <w:p w:rsidR="00254682" w:rsidRPr="009D3002" w:rsidRDefault="00254682" w:rsidP="009D3002">
      <w:pPr>
        <w:jc w:val="both"/>
        <w:rPr>
          <w:rFonts w:asciiTheme="minorHAnsi" w:hAnsiTheme="minorHAnsi"/>
          <w:sz w:val="24"/>
          <w:szCs w:val="24"/>
        </w:rPr>
      </w:pPr>
      <w:r w:rsidRPr="009D3002">
        <w:rPr>
          <w:rFonts w:asciiTheme="minorHAnsi" w:hAnsiTheme="minorHAnsi"/>
          <w:sz w:val="24"/>
          <w:szCs w:val="24"/>
          <w:u w:val="single"/>
        </w:rPr>
        <w:t>Druh zákazky</w:t>
      </w:r>
      <w:r w:rsidRPr="009D3002">
        <w:rPr>
          <w:rFonts w:asciiTheme="minorHAnsi" w:hAnsiTheme="minorHAnsi"/>
          <w:sz w:val="24"/>
          <w:szCs w:val="24"/>
        </w:rPr>
        <w:t xml:space="preserve">: </w:t>
      </w:r>
      <w:r w:rsidR="00E9614D" w:rsidRPr="009D3002">
        <w:rPr>
          <w:rFonts w:asciiTheme="minorHAnsi" w:hAnsiTheme="minorHAnsi"/>
          <w:sz w:val="24"/>
          <w:szCs w:val="24"/>
        </w:rPr>
        <w:t xml:space="preserve">Prieskum trhu </w:t>
      </w:r>
      <w:r w:rsidR="002E67FE" w:rsidRPr="009D3002">
        <w:rPr>
          <w:rFonts w:asciiTheme="minorHAnsi" w:hAnsiTheme="minorHAnsi"/>
          <w:sz w:val="24"/>
          <w:szCs w:val="24"/>
        </w:rPr>
        <w:t xml:space="preserve">priamym </w:t>
      </w:r>
      <w:r w:rsidR="009D3002" w:rsidRPr="009D3002">
        <w:rPr>
          <w:rFonts w:asciiTheme="minorHAnsi" w:hAnsiTheme="minorHAnsi"/>
          <w:sz w:val="24"/>
          <w:szCs w:val="24"/>
        </w:rPr>
        <w:t xml:space="preserve">oslovením výzvou troch </w:t>
      </w:r>
      <w:r w:rsidR="00B46D9D" w:rsidRPr="009D3002">
        <w:rPr>
          <w:rFonts w:asciiTheme="minorHAnsi" w:hAnsiTheme="minorHAnsi"/>
          <w:sz w:val="24"/>
          <w:szCs w:val="24"/>
        </w:rPr>
        <w:t xml:space="preserve">záujemcov a zverejnením výzvy a súťažných podkladov na </w:t>
      </w:r>
      <w:r w:rsidR="009D3002" w:rsidRPr="009D3002">
        <w:rPr>
          <w:rFonts w:asciiTheme="minorHAnsi" w:hAnsiTheme="minorHAnsi"/>
          <w:sz w:val="24"/>
          <w:szCs w:val="24"/>
        </w:rPr>
        <w:t xml:space="preserve">webových stránkach poskytovateľa a </w:t>
      </w:r>
      <w:r w:rsidR="00B46D9D" w:rsidRPr="009D3002">
        <w:rPr>
          <w:rFonts w:asciiTheme="minorHAnsi" w:hAnsiTheme="minorHAnsi"/>
          <w:sz w:val="24"/>
          <w:szCs w:val="24"/>
        </w:rPr>
        <w:t xml:space="preserve">obstarávateľa </w:t>
      </w:r>
      <w:r w:rsidR="00E9614D" w:rsidRPr="009D3002">
        <w:rPr>
          <w:rFonts w:asciiTheme="minorHAnsi" w:hAnsiTheme="minorHAnsi"/>
          <w:sz w:val="24"/>
          <w:szCs w:val="24"/>
        </w:rPr>
        <w:t xml:space="preserve">za účelom </w:t>
      </w:r>
      <w:r w:rsidR="00281E32" w:rsidRPr="009D3002">
        <w:rPr>
          <w:rFonts w:asciiTheme="minorHAnsi" w:hAnsiTheme="minorHAnsi"/>
          <w:sz w:val="24"/>
          <w:szCs w:val="24"/>
        </w:rPr>
        <w:t>výberu dodávateľa tovaru</w:t>
      </w:r>
      <w:r w:rsidR="00E9614D" w:rsidRPr="009D3002">
        <w:rPr>
          <w:rFonts w:asciiTheme="minorHAnsi" w:hAnsiTheme="minorHAnsi"/>
          <w:sz w:val="24"/>
          <w:szCs w:val="24"/>
        </w:rPr>
        <w:t xml:space="preserve"> v súlade </w:t>
      </w:r>
      <w:r w:rsidR="008D1479" w:rsidRPr="009D3002">
        <w:rPr>
          <w:rFonts w:asciiTheme="minorHAnsi" w:hAnsiTheme="minorHAnsi"/>
          <w:sz w:val="24"/>
          <w:szCs w:val="24"/>
        </w:rPr>
        <w:t>s § 117</w:t>
      </w:r>
      <w:r w:rsidR="00E9614D" w:rsidRPr="009D3002">
        <w:rPr>
          <w:rFonts w:asciiTheme="minorHAnsi" w:hAnsiTheme="minorHAnsi"/>
          <w:sz w:val="24"/>
          <w:szCs w:val="24"/>
        </w:rPr>
        <w:t xml:space="preserve"> </w:t>
      </w:r>
      <w:r w:rsidRPr="009D3002">
        <w:rPr>
          <w:rFonts w:asciiTheme="minorHAnsi" w:hAnsiTheme="minorHAnsi"/>
          <w:sz w:val="24"/>
          <w:szCs w:val="24"/>
        </w:rPr>
        <w:t>zákon</w:t>
      </w:r>
      <w:r w:rsidR="008D1479" w:rsidRPr="009D3002">
        <w:rPr>
          <w:rFonts w:asciiTheme="minorHAnsi" w:hAnsiTheme="minorHAnsi"/>
          <w:sz w:val="24"/>
          <w:szCs w:val="24"/>
        </w:rPr>
        <w:t>a</w:t>
      </w:r>
      <w:r w:rsidRPr="009D3002">
        <w:rPr>
          <w:rFonts w:asciiTheme="minorHAnsi" w:hAnsiTheme="minorHAnsi"/>
          <w:sz w:val="24"/>
          <w:szCs w:val="24"/>
        </w:rPr>
        <w:t xml:space="preserve"> č. 343/2016 Z.z. o verejnom obstarávaní a o zmene a doplnení niektorých zákonov v znení neskorších predpisov</w:t>
      </w:r>
      <w:r w:rsidR="00E9614D" w:rsidRPr="009D3002">
        <w:rPr>
          <w:rFonts w:asciiTheme="minorHAnsi" w:hAnsiTheme="minorHAnsi"/>
          <w:sz w:val="24"/>
          <w:szCs w:val="24"/>
        </w:rPr>
        <w:t>.</w:t>
      </w:r>
    </w:p>
    <w:bookmarkEnd w:id="4"/>
    <w:p w:rsidR="00D31996" w:rsidRPr="0080286C" w:rsidRDefault="00D31996" w:rsidP="00D31996">
      <w:pPr>
        <w:pStyle w:val="Nadpis4"/>
        <w:spacing w:before="0"/>
        <w:jc w:val="left"/>
        <w:rPr>
          <w:rFonts w:asciiTheme="minorHAnsi" w:hAnsiTheme="minorHAnsi"/>
          <w:sz w:val="24"/>
          <w:szCs w:val="24"/>
          <w:highlight w:val="yellow"/>
          <w:lang w:val="sk-SK"/>
        </w:rPr>
      </w:pPr>
    </w:p>
    <w:p w:rsidR="00D31996" w:rsidRPr="009D3002" w:rsidRDefault="00D31996" w:rsidP="00D31996">
      <w:pPr>
        <w:pStyle w:val="Nadpis4"/>
        <w:spacing w:before="0"/>
        <w:jc w:val="left"/>
        <w:rPr>
          <w:rFonts w:asciiTheme="minorHAnsi" w:hAnsiTheme="minorHAnsi"/>
          <w:caps/>
          <w:u w:val="single"/>
          <w:lang w:val="sk-SK"/>
        </w:rPr>
      </w:pPr>
      <w:r w:rsidRPr="009D3002">
        <w:rPr>
          <w:rFonts w:asciiTheme="minorHAnsi" w:hAnsiTheme="minorHAnsi"/>
          <w:caps/>
          <w:sz w:val="24"/>
          <w:szCs w:val="24"/>
          <w:u w:val="single"/>
          <w:lang w:val="sk-SK"/>
        </w:rPr>
        <w:t xml:space="preserve">1. Názov  zákazky: </w:t>
      </w:r>
    </w:p>
    <w:p w:rsidR="00281E32" w:rsidRPr="003840E0" w:rsidRDefault="009D3002" w:rsidP="00281E32">
      <w:pPr>
        <w:rPr>
          <w:rFonts w:asciiTheme="minorHAnsi" w:hAnsiTheme="minorHAnsi"/>
          <w:sz w:val="26"/>
          <w:szCs w:val="26"/>
          <w:u w:val="single"/>
        </w:rPr>
      </w:pPr>
      <w:r w:rsidRPr="003840E0">
        <w:rPr>
          <w:rFonts w:ascii="Calibri" w:hAnsi="Calibri"/>
          <w:b/>
          <w:color w:val="000000"/>
          <w:sz w:val="26"/>
          <w:szCs w:val="26"/>
        </w:rPr>
        <w:t>Nákladné, chladiarenské vozidlo s nadstavbou v počte 1 ks</w:t>
      </w:r>
      <w:r w:rsidRPr="003840E0">
        <w:rPr>
          <w:rFonts w:asciiTheme="minorHAnsi" w:hAnsiTheme="minorHAnsi"/>
          <w:sz w:val="26"/>
          <w:szCs w:val="26"/>
        </w:rPr>
        <w:t xml:space="preserve"> - </w:t>
      </w:r>
      <w:r w:rsidR="00281E32" w:rsidRPr="003840E0">
        <w:rPr>
          <w:rFonts w:asciiTheme="minorHAnsi" w:hAnsiTheme="minorHAnsi"/>
          <w:sz w:val="26"/>
          <w:szCs w:val="26"/>
        </w:rPr>
        <w:t>tovar</w:t>
      </w:r>
    </w:p>
    <w:p w:rsidR="00BE7CAD" w:rsidRPr="009D3002" w:rsidRDefault="00D31996" w:rsidP="009D3002">
      <w:pPr>
        <w:autoSpaceDE w:val="0"/>
        <w:autoSpaceDN w:val="0"/>
        <w:adjustRightInd w:val="0"/>
        <w:spacing w:before="297" w:line="273" w:lineRule="exact"/>
        <w:ind w:right="13"/>
        <w:jc w:val="both"/>
        <w:rPr>
          <w:rFonts w:asciiTheme="minorHAnsi" w:hAnsiTheme="minorHAnsi"/>
          <w:b/>
          <w:caps/>
          <w:sz w:val="24"/>
          <w:szCs w:val="24"/>
          <w:u w:val="single"/>
        </w:rPr>
      </w:pPr>
      <w:r w:rsidRPr="009D3002">
        <w:rPr>
          <w:rFonts w:asciiTheme="minorHAnsi" w:hAnsiTheme="minorHAnsi"/>
          <w:b/>
          <w:caps/>
          <w:sz w:val="24"/>
          <w:szCs w:val="24"/>
          <w:u w:val="single"/>
        </w:rPr>
        <w:t>2.</w:t>
      </w:r>
      <w:r w:rsidR="00BE7CAD" w:rsidRPr="009D3002">
        <w:rPr>
          <w:rFonts w:asciiTheme="minorHAnsi" w:hAnsiTheme="minorHAnsi"/>
          <w:b/>
          <w:caps/>
          <w:sz w:val="24"/>
          <w:szCs w:val="24"/>
          <w:u w:val="single"/>
        </w:rPr>
        <w:t xml:space="preserve">  O</w:t>
      </w:r>
      <w:r w:rsidRPr="009D3002">
        <w:rPr>
          <w:rFonts w:asciiTheme="minorHAnsi" w:hAnsiTheme="minorHAnsi"/>
          <w:b/>
          <w:caps/>
          <w:sz w:val="24"/>
          <w:szCs w:val="24"/>
          <w:u w:val="single"/>
        </w:rPr>
        <w:t>pis predmetu zákazky :</w:t>
      </w:r>
      <w:r w:rsidR="00BE7CAD" w:rsidRPr="009D3002">
        <w:rPr>
          <w:rFonts w:asciiTheme="minorHAnsi" w:hAnsiTheme="minorHAnsi"/>
          <w:b/>
          <w:caps/>
          <w:sz w:val="24"/>
          <w:szCs w:val="24"/>
          <w:u w:val="single"/>
        </w:rPr>
        <w:t xml:space="preserve"> </w:t>
      </w:r>
    </w:p>
    <w:p w:rsidR="00281E32" w:rsidRPr="003840E0" w:rsidRDefault="00D31996" w:rsidP="003840E0">
      <w:pPr>
        <w:tabs>
          <w:tab w:val="left" w:pos="284"/>
        </w:tabs>
        <w:jc w:val="both"/>
        <w:rPr>
          <w:rFonts w:asciiTheme="minorHAnsi" w:hAnsiTheme="minorHAnsi"/>
          <w:sz w:val="24"/>
          <w:szCs w:val="24"/>
        </w:rPr>
      </w:pPr>
      <w:r w:rsidRPr="003840E0">
        <w:rPr>
          <w:rFonts w:asciiTheme="minorHAnsi" w:hAnsiTheme="minorHAnsi"/>
          <w:sz w:val="24"/>
          <w:szCs w:val="24"/>
        </w:rPr>
        <w:t xml:space="preserve">Predmetom zákazky </w:t>
      </w:r>
      <w:r w:rsidR="00281E32" w:rsidRPr="003840E0">
        <w:rPr>
          <w:rFonts w:asciiTheme="minorHAnsi" w:hAnsiTheme="minorHAnsi"/>
          <w:sz w:val="24"/>
          <w:szCs w:val="24"/>
        </w:rPr>
        <w:t xml:space="preserve">je dodanie </w:t>
      </w:r>
      <w:r w:rsidR="003840E0" w:rsidRPr="003840E0">
        <w:rPr>
          <w:rFonts w:asciiTheme="minorHAnsi" w:hAnsiTheme="minorHAnsi"/>
          <w:sz w:val="24"/>
          <w:szCs w:val="24"/>
        </w:rPr>
        <w:t xml:space="preserve">nákladného, chladiarenského vozidla s nadstavbou  v počte 1, inštalácia, dokumentácia </w:t>
      </w:r>
      <w:r w:rsidR="00281E32" w:rsidRPr="003840E0">
        <w:rPr>
          <w:rFonts w:asciiTheme="minorHAnsi" w:hAnsiTheme="minorHAnsi"/>
          <w:sz w:val="24"/>
          <w:szCs w:val="24"/>
        </w:rPr>
        <w:t>podľa požadovaných parametrov uvedených v Prílohe č. 2 – Cenová ponuka.</w:t>
      </w:r>
    </w:p>
    <w:p w:rsidR="00A23EF4" w:rsidRPr="0080286C" w:rsidRDefault="00A23EF4" w:rsidP="00CA5AC4">
      <w:pPr>
        <w:rPr>
          <w:rFonts w:asciiTheme="minorHAnsi" w:hAnsiTheme="minorHAnsi"/>
          <w:sz w:val="24"/>
          <w:szCs w:val="24"/>
          <w:highlight w:val="yellow"/>
        </w:rPr>
      </w:pPr>
    </w:p>
    <w:p w:rsidR="00CA5AC4" w:rsidRPr="009D3002" w:rsidRDefault="00CA5AC4" w:rsidP="009D3002">
      <w:pPr>
        <w:jc w:val="both"/>
        <w:rPr>
          <w:rFonts w:asciiTheme="minorHAnsi" w:hAnsiTheme="minorHAnsi"/>
          <w:sz w:val="24"/>
          <w:szCs w:val="24"/>
        </w:rPr>
      </w:pPr>
      <w:r w:rsidRPr="009D3002">
        <w:rPr>
          <w:rFonts w:asciiTheme="minorHAnsi" w:hAnsiTheme="minorHAnsi"/>
          <w:sz w:val="24"/>
          <w:szCs w:val="24"/>
        </w:rPr>
        <w:t xml:space="preserve">Uchádzač uvedie ním navrhovanú cenu  za komplexné </w:t>
      </w:r>
      <w:r w:rsidR="00281E32" w:rsidRPr="009D3002">
        <w:rPr>
          <w:rFonts w:asciiTheme="minorHAnsi" w:hAnsiTheme="minorHAnsi"/>
          <w:sz w:val="24"/>
          <w:szCs w:val="24"/>
        </w:rPr>
        <w:t xml:space="preserve">dodanie tovaru v požadovanom počte kusov podľa požadovaných parametrov, ktoré uvedie v Prílohe č. 2 – </w:t>
      </w:r>
      <w:r w:rsidR="005B720B" w:rsidRPr="009D3002">
        <w:rPr>
          <w:rFonts w:asciiTheme="minorHAnsi" w:hAnsiTheme="minorHAnsi"/>
          <w:sz w:val="24"/>
          <w:szCs w:val="24"/>
        </w:rPr>
        <w:t xml:space="preserve">Návrh na plnenie kritérií - </w:t>
      </w:r>
      <w:r w:rsidR="00281E32" w:rsidRPr="009D3002">
        <w:rPr>
          <w:rFonts w:asciiTheme="minorHAnsi" w:hAnsiTheme="minorHAnsi"/>
          <w:sz w:val="24"/>
          <w:szCs w:val="24"/>
        </w:rPr>
        <w:t>Cenová ponuka v políčku – Ponuka.</w:t>
      </w:r>
    </w:p>
    <w:p w:rsidR="00D31996" w:rsidRPr="009D3002" w:rsidRDefault="00D31996" w:rsidP="009D3002">
      <w:pPr>
        <w:jc w:val="both"/>
        <w:rPr>
          <w:rFonts w:asciiTheme="minorHAnsi" w:hAnsiTheme="minorHAnsi"/>
          <w:sz w:val="24"/>
          <w:szCs w:val="24"/>
        </w:rPr>
      </w:pPr>
      <w:r w:rsidRPr="009D3002">
        <w:rPr>
          <w:rFonts w:asciiTheme="minorHAnsi" w:hAnsiTheme="minorHAnsi"/>
          <w:sz w:val="24"/>
          <w:szCs w:val="24"/>
        </w:rPr>
        <w:t xml:space="preserve">Plánovaná doba </w:t>
      </w:r>
      <w:r w:rsidR="00281E32" w:rsidRPr="009D3002">
        <w:rPr>
          <w:rFonts w:asciiTheme="minorHAnsi" w:hAnsiTheme="minorHAnsi"/>
          <w:sz w:val="24"/>
          <w:szCs w:val="24"/>
        </w:rPr>
        <w:t>dodania tovaru je max.</w:t>
      </w:r>
      <w:r w:rsidRPr="009D3002">
        <w:rPr>
          <w:rFonts w:asciiTheme="minorHAnsi" w:hAnsiTheme="minorHAnsi"/>
          <w:sz w:val="24"/>
          <w:szCs w:val="24"/>
        </w:rPr>
        <w:t xml:space="preserve"> </w:t>
      </w:r>
      <w:r w:rsidR="002B39C4" w:rsidRPr="009D3002">
        <w:rPr>
          <w:rFonts w:asciiTheme="minorHAnsi" w:hAnsiTheme="minorHAnsi"/>
          <w:sz w:val="24"/>
          <w:szCs w:val="24"/>
        </w:rPr>
        <w:t>6</w:t>
      </w:r>
      <w:r w:rsidR="00FA323F" w:rsidRPr="009D3002">
        <w:rPr>
          <w:rFonts w:asciiTheme="minorHAnsi" w:hAnsiTheme="minorHAnsi"/>
          <w:sz w:val="24"/>
          <w:szCs w:val="24"/>
        </w:rPr>
        <w:t xml:space="preserve"> mesiac</w:t>
      </w:r>
      <w:r w:rsidR="002B39C4" w:rsidRPr="009D3002">
        <w:rPr>
          <w:rFonts w:asciiTheme="minorHAnsi" w:hAnsiTheme="minorHAnsi"/>
          <w:sz w:val="24"/>
          <w:szCs w:val="24"/>
        </w:rPr>
        <w:t>ov</w:t>
      </w:r>
      <w:r w:rsidRPr="009D3002">
        <w:rPr>
          <w:rFonts w:asciiTheme="minorHAnsi" w:hAnsiTheme="minorHAnsi"/>
          <w:sz w:val="24"/>
          <w:szCs w:val="24"/>
        </w:rPr>
        <w:t xml:space="preserve">. </w:t>
      </w:r>
    </w:p>
    <w:p w:rsidR="00D31996" w:rsidRPr="0080286C" w:rsidRDefault="00D31996" w:rsidP="00BF6C18">
      <w:pPr>
        <w:rPr>
          <w:rFonts w:asciiTheme="minorHAnsi" w:hAnsiTheme="minorHAnsi"/>
          <w:sz w:val="22"/>
          <w:szCs w:val="22"/>
          <w:highlight w:val="yellow"/>
        </w:rPr>
      </w:pPr>
    </w:p>
    <w:p w:rsidR="00D31996" w:rsidRPr="003840E0" w:rsidRDefault="00D31996" w:rsidP="00BF6C18">
      <w:pPr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</w:pPr>
      <w:r w:rsidRPr="003840E0"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  <w:t>3.  Rozdelenie zákazky na časti:</w:t>
      </w:r>
    </w:p>
    <w:p w:rsidR="00D31996" w:rsidRPr="003840E0" w:rsidRDefault="00D31996" w:rsidP="00BF6C18">
      <w:pPr>
        <w:rPr>
          <w:rFonts w:asciiTheme="minorHAnsi" w:hAnsiTheme="minorHAnsi"/>
          <w:sz w:val="24"/>
          <w:szCs w:val="24"/>
          <w:lang w:eastAsia="cs-CZ"/>
        </w:rPr>
      </w:pPr>
      <w:r w:rsidRPr="003840E0">
        <w:rPr>
          <w:rFonts w:asciiTheme="minorHAnsi" w:hAnsiTheme="minorHAnsi"/>
          <w:sz w:val="24"/>
          <w:szCs w:val="24"/>
          <w:lang w:eastAsia="cs-CZ"/>
        </w:rPr>
        <w:t>Zákazka nebude delená na časti.</w:t>
      </w:r>
    </w:p>
    <w:p w:rsidR="003840E0" w:rsidRPr="003840E0" w:rsidRDefault="003840E0" w:rsidP="00BF6C18">
      <w:pPr>
        <w:rPr>
          <w:rFonts w:asciiTheme="minorHAnsi" w:hAnsiTheme="minorHAnsi"/>
          <w:sz w:val="24"/>
          <w:szCs w:val="24"/>
          <w:lang w:eastAsia="cs-CZ"/>
        </w:rPr>
      </w:pPr>
    </w:p>
    <w:p w:rsidR="00D31996" w:rsidRPr="003840E0" w:rsidRDefault="000E3BCF" w:rsidP="00BF6C18">
      <w:pPr>
        <w:rPr>
          <w:rFonts w:asciiTheme="minorHAnsi" w:hAnsiTheme="minorHAnsi"/>
          <w:sz w:val="24"/>
          <w:szCs w:val="24"/>
          <w:lang w:eastAsia="cs-CZ"/>
        </w:rPr>
      </w:pPr>
      <w:r w:rsidRPr="003840E0">
        <w:rPr>
          <w:rFonts w:asciiTheme="minorHAnsi" w:hAnsiTheme="minorHAnsi"/>
          <w:b/>
          <w:bCs/>
          <w:sz w:val="24"/>
          <w:szCs w:val="24"/>
        </w:rPr>
        <w:t xml:space="preserve">3.1 </w:t>
      </w:r>
      <w:r w:rsidR="007F0693" w:rsidRPr="003840E0">
        <w:rPr>
          <w:rFonts w:asciiTheme="minorHAnsi" w:hAnsiTheme="minorHAnsi"/>
          <w:b/>
          <w:bCs/>
          <w:sz w:val="24"/>
          <w:szCs w:val="24"/>
        </w:rPr>
        <w:t xml:space="preserve">Povoľuje sa predloženie variantných riešení: </w:t>
      </w:r>
      <w:r w:rsidR="007F0693" w:rsidRPr="003840E0">
        <w:rPr>
          <w:rFonts w:asciiTheme="minorHAnsi" w:hAnsiTheme="minorHAnsi"/>
          <w:sz w:val="24"/>
          <w:szCs w:val="24"/>
        </w:rPr>
        <w:t>Nie</w:t>
      </w:r>
    </w:p>
    <w:p w:rsidR="003F2D7D" w:rsidRPr="0080286C" w:rsidRDefault="003F2D7D" w:rsidP="00BF6C18">
      <w:pPr>
        <w:rPr>
          <w:rFonts w:asciiTheme="minorHAnsi" w:hAnsiTheme="minorHAnsi"/>
          <w:b/>
          <w:sz w:val="24"/>
          <w:szCs w:val="24"/>
          <w:highlight w:val="yellow"/>
          <w:lang w:eastAsia="cs-CZ"/>
        </w:rPr>
      </w:pPr>
    </w:p>
    <w:p w:rsidR="00D31996" w:rsidRPr="00163DF8" w:rsidRDefault="00D31996" w:rsidP="00BF6C18">
      <w:pPr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</w:pPr>
      <w:r w:rsidRPr="00163DF8"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  <w:t>4.  Kód CPV:</w:t>
      </w:r>
    </w:p>
    <w:p w:rsidR="00D31996" w:rsidRDefault="00EF1571" w:rsidP="00BF6C18">
      <w:pPr>
        <w:rPr>
          <w:rFonts w:asciiTheme="minorHAnsi" w:hAnsiTheme="minorHAnsi"/>
          <w:sz w:val="24"/>
          <w:szCs w:val="24"/>
        </w:rPr>
      </w:pPr>
      <w:r w:rsidRPr="00EF1571">
        <w:rPr>
          <w:rFonts w:asciiTheme="minorHAnsi" w:hAnsiTheme="minorHAnsi"/>
          <w:sz w:val="24"/>
          <w:szCs w:val="24"/>
        </w:rPr>
        <w:t>34144700-5 - Úžitkové vozidlá; 34136200-1 - Dodávkové automobily skriňové</w:t>
      </w:r>
    </w:p>
    <w:p w:rsidR="00EF1571" w:rsidRPr="00EF1571" w:rsidRDefault="00EF1571" w:rsidP="00BF6C18">
      <w:pPr>
        <w:rPr>
          <w:rFonts w:asciiTheme="minorHAnsi" w:hAnsiTheme="minorHAnsi"/>
          <w:sz w:val="24"/>
          <w:szCs w:val="24"/>
        </w:rPr>
      </w:pPr>
    </w:p>
    <w:p w:rsidR="00D31996" w:rsidRPr="00163DF8" w:rsidRDefault="005D1BB5" w:rsidP="005D1BB5">
      <w:pPr>
        <w:contextualSpacing/>
        <w:jc w:val="both"/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</w:pPr>
      <w:r w:rsidRPr="00163DF8"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  <w:t xml:space="preserve">5.   </w:t>
      </w:r>
      <w:r w:rsidR="00D31996" w:rsidRPr="00163DF8"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  <w:t>Spôsob predkladania ponúk:</w:t>
      </w:r>
    </w:p>
    <w:p w:rsidR="00D31996" w:rsidRDefault="00D31996" w:rsidP="00163DF8">
      <w:pPr>
        <w:jc w:val="both"/>
        <w:rPr>
          <w:rFonts w:asciiTheme="minorHAnsi" w:hAnsiTheme="minorHAnsi"/>
          <w:sz w:val="24"/>
          <w:szCs w:val="24"/>
          <w:lang w:eastAsia="cs-CZ"/>
        </w:rPr>
      </w:pPr>
      <w:r w:rsidRPr="00163DF8">
        <w:rPr>
          <w:rFonts w:asciiTheme="minorHAnsi" w:hAnsiTheme="minorHAnsi"/>
          <w:sz w:val="24"/>
          <w:szCs w:val="24"/>
        </w:rPr>
        <w:t xml:space="preserve">Uchádzač </w:t>
      </w:r>
      <w:r w:rsidR="00147829" w:rsidRPr="00163DF8">
        <w:rPr>
          <w:rFonts w:asciiTheme="minorHAnsi" w:hAnsiTheme="minorHAnsi"/>
          <w:sz w:val="24"/>
          <w:szCs w:val="24"/>
        </w:rPr>
        <w:t xml:space="preserve">môže predložiť iba jednu ponuku </w:t>
      </w:r>
      <w:r w:rsidRPr="00163DF8">
        <w:rPr>
          <w:rFonts w:asciiTheme="minorHAnsi" w:hAnsiTheme="minorHAnsi"/>
          <w:sz w:val="24"/>
          <w:szCs w:val="24"/>
          <w:lang w:eastAsia="cs-CZ"/>
        </w:rPr>
        <w:t>poštovou zásielkou</w:t>
      </w:r>
      <w:r w:rsidR="00292972">
        <w:rPr>
          <w:rFonts w:asciiTheme="minorHAnsi" w:hAnsiTheme="minorHAnsi"/>
          <w:sz w:val="24"/>
          <w:szCs w:val="24"/>
          <w:lang w:eastAsia="cs-CZ"/>
        </w:rPr>
        <w:t>, resp. kuriérskou službou</w:t>
      </w:r>
      <w:r w:rsidR="002E67FE" w:rsidRPr="00163DF8">
        <w:rPr>
          <w:rFonts w:asciiTheme="minorHAnsi" w:hAnsiTheme="minorHAnsi"/>
          <w:sz w:val="24"/>
          <w:szCs w:val="24"/>
          <w:lang w:eastAsia="cs-CZ"/>
        </w:rPr>
        <w:t>. O</w:t>
      </w:r>
      <w:r w:rsidR="002E67FE" w:rsidRPr="00163DF8">
        <w:rPr>
          <w:rFonts w:asciiTheme="minorHAnsi" w:hAnsiTheme="minorHAnsi"/>
          <w:sz w:val="24"/>
          <w:szCs w:val="24"/>
        </w:rPr>
        <w:t xml:space="preserve">bálka s ponukou musí byť zalepená, nepriehľadná, viditeľne označená poznámkou „NEOTVÁRAŤ“,  </w:t>
      </w:r>
      <w:r w:rsidRPr="00163DF8">
        <w:rPr>
          <w:rFonts w:asciiTheme="minorHAnsi" w:hAnsiTheme="minorHAnsi"/>
          <w:sz w:val="24"/>
          <w:szCs w:val="24"/>
          <w:lang w:eastAsia="cs-CZ"/>
        </w:rPr>
        <w:t xml:space="preserve">na adresu verejného obstarávateľa: </w:t>
      </w:r>
    </w:p>
    <w:p w:rsidR="00163DF8" w:rsidRDefault="00163DF8" w:rsidP="00163DF8">
      <w:pPr>
        <w:jc w:val="both"/>
        <w:rPr>
          <w:rFonts w:asciiTheme="minorHAnsi" w:hAnsiTheme="minorHAnsi"/>
          <w:sz w:val="24"/>
          <w:szCs w:val="24"/>
          <w:lang w:eastAsia="cs-CZ"/>
        </w:rPr>
      </w:pPr>
    </w:p>
    <w:p w:rsidR="00163DF8" w:rsidRDefault="00163DF8" w:rsidP="00163DF8">
      <w:pPr>
        <w:jc w:val="both"/>
        <w:rPr>
          <w:rFonts w:asciiTheme="minorHAnsi" w:hAnsiTheme="minorHAnsi"/>
          <w:sz w:val="24"/>
          <w:szCs w:val="24"/>
          <w:lang w:eastAsia="cs-CZ"/>
        </w:rPr>
      </w:pPr>
    </w:p>
    <w:p w:rsidR="00163DF8" w:rsidRPr="00163DF8" w:rsidRDefault="00163DF8" w:rsidP="00163DF8">
      <w:pPr>
        <w:jc w:val="both"/>
        <w:rPr>
          <w:rFonts w:asciiTheme="minorHAnsi" w:hAnsiTheme="minorHAnsi"/>
          <w:sz w:val="24"/>
          <w:szCs w:val="24"/>
        </w:rPr>
      </w:pPr>
    </w:p>
    <w:p w:rsidR="00163DF8" w:rsidRDefault="00163DF8" w:rsidP="00163DF8">
      <w:pPr>
        <w:rPr>
          <w:rFonts w:asciiTheme="minorHAnsi" w:hAnsiTheme="minorHAnsi"/>
          <w:b/>
          <w:bCs/>
          <w:iCs/>
          <w:sz w:val="24"/>
          <w:szCs w:val="24"/>
        </w:rPr>
      </w:pPr>
      <w:r>
        <w:rPr>
          <w:rFonts w:asciiTheme="minorHAnsi" w:hAnsiTheme="minorHAnsi"/>
          <w:b/>
          <w:bCs/>
          <w:iCs/>
          <w:sz w:val="24"/>
          <w:szCs w:val="24"/>
        </w:rPr>
        <w:t xml:space="preserve">                  </w:t>
      </w:r>
      <w:r w:rsidRPr="009D3002">
        <w:rPr>
          <w:rFonts w:asciiTheme="minorHAnsi" w:hAnsiTheme="minorHAnsi"/>
          <w:b/>
          <w:bCs/>
          <w:iCs/>
          <w:sz w:val="24"/>
          <w:szCs w:val="24"/>
        </w:rPr>
        <w:t>Adria Gold Slovakia, spol. s r.o.</w:t>
      </w:r>
      <w:r>
        <w:rPr>
          <w:rFonts w:asciiTheme="minorHAnsi" w:hAnsiTheme="minorHAnsi"/>
          <w:b/>
          <w:bCs/>
          <w:iCs/>
          <w:sz w:val="24"/>
          <w:szCs w:val="24"/>
        </w:rPr>
        <w:t xml:space="preserve">, </w:t>
      </w:r>
      <w:r w:rsidRPr="009D3002">
        <w:rPr>
          <w:rFonts w:asciiTheme="minorHAnsi" w:hAnsiTheme="minorHAnsi"/>
          <w:b/>
          <w:bCs/>
          <w:iCs/>
          <w:sz w:val="24"/>
          <w:szCs w:val="24"/>
        </w:rPr>
        <w:t>Šávoľská 324/3 , 986 01 Fiľakovo</w:t>
      </w:r>
    </w:p>
    <w:p w:rsidR="00163DF8" w:rsidRPr="00565C2A" w:rsidRDefault="00163DF8" w:rsidP="00163DF8">
      <w:pPr>
        <w:rPr>
          <w:rFonts w:asciiTheme="minorHAnsi" w:hAnsiTheme="minorHAnsi"/>
          <w:b/>
          <w:sz w:val="24"/>
          <w:szCs w:val="24"/>
        </w:rPr>
      </w:pPr>
    </w:p>
    <w:p w:rsidR="00D31996" w:rsidRPr="00163DF8" w:rsidRDefault="003F2D7D" w:rsidP="00163DF8">
      <w:pPr>
        <w:ind w:left="567"/>
        <w:contextualSpacing/>
        <w:jc w:val="both"/>
        <w:rPr>
          <w:rFonts w:asciiTheme="minorHAnsi" w:hAnsiTheme="minorHAnsi"/>
          <w:sz w:val="24"/>
          <w:szCs w:val="24"/>
          <w:lang w:eastAsia="cs-CZ"/>
        </w:rPr>
      </w:pPr>
      <w:r w:rsidRPr="00163DF8">
        <w:rPr>
          <w:rFonts w:asciiTheme="minorHAnsi" w:hAnsiTheme="minorHAnsi"/>
          <w:sz w:val="24"/>
          <w:szCs w:val="24"/>
          <w:lang w:eastAsia="cs-CZ"/>
        </w:rPr>
        <w:t xml:space="preserve">      </w:t>
      </w:r>
      <w:r w:rsidR="00D31996" w:rsidRPr="00163DF8">
        <w:rPr>
          <w:rFonts w:asciiTheme="minorHAnsi" w:hAnsiTheme="minorHAnsi"/>
          <w:sz w:val="24"/>
          <w:szCs w:val="24"/>
          <w:lang w:eastAsia="cs-CZ"/>
        </w:rPr>
        <w:t>Uzatvorené obaly je potrebné označiť heslom:</w:t>
      </w:r>
    </w:p>
    <w:p w:rsidR="00147829" w:rsidRPr="00163DF8" w:rsidRDefault="005D1BB5" w:rsidP="0014782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u w:val="single"/>
        </w:rPr>
      </w:pPr>
      <w:r w:rsidRPr="00163DF8">
        <w:rPr>
          <w:rFonts w:asciiTheme="minorHAnsi" w:hAnsiTheme="minorHAnsi"/>
          <w:sz w:val="24"/>
          <w:szCs w:val="24"/>
          <w:lang w:eastAsia="cs-CZ"/>
        </w:rPr>
        <w:t xml:space="preserve">         </w:t>
      </w:r>
      <w:r w:rsidR="003F2D7D" w:rsidRPr="00163DF8">
        <w:rPr>
          <w:rFonts w:asciiTheme="minorHAnsi" w:hAnsiTheme="minorHAnsi"/>
          <w:sz w:val="24"/>
          <w:szCs w:val="24"/>
          <w:lang w:eastAsia="cs-CZ"/>
        </w:rPr>
        <w:t xml:space="preserve">     </w:t>
      </w:r>
      <w:r w:rsidR="00163DF8">
        <w:rPr>
          <w:rFonts w:asciiTheme="minorHAnsi" w:hAnsiTheme="minorHAnsi"/>
          <w:sz w:val="24"/>
          <w:szCs w:val="24"/>
          <w:lang w:eastAsia="cs-CZ"/>
        </w:rPr>
        <w:t xml:space="preserve">  </w:t>
      </w:r>
      <w:r w:rsidRPr="00163DF8">
        <w:rPr>
          <w:rFonts w:asciiTheme="minorHAnsi" w:hAnsiTheme="minorHAnsi"/>
          <w:sz w:val="24"/>
          <w:szCs w:val="24"/>
          <w:lang w:eastAsia="cs-CZ"/>
        </w:rPr>
        <w:t xml:space="preserve"> </w:t>
      </w:r>
      <w:r w:rsidR="00163DF8" w:rsidRPr="00163DF8">
        <w:rPr>
          <w:rFonts w:ascii="Calibri" w:hAnsi="Calibri"/>
          <w:b/>
          <w:color w:val="000000"/>
          <w:sz w:val="24"/>
          <w:szCs w:val="24"/>
        </w:rPr>
        <w:t>Nákladné, chladiarenské vozidlo s nadstavbou v počte 1 ks</w:t>
      </w:r>
      <w:r w:rsidR="00163DF8" w:rsidRPr="00163DF8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147829" w:rsidRPr="00163DF8">
        <w:rPr>
          <w:rFonts w:asciiTheme="minorHAnsi" w:hAnsiTheme="minorHAnsi"/>
          <w:b/>
          <w:color w:val="000000"/>
          <w:sz w:val="24"/>
          <w:szCs w:val="24"/>
        </w:rPr>
        <w:t xml:space="preserve">– </w:t>
      </w:r>
      <w:r w:rsidR="00147829" w:rsidRPr="00163DF8">
        <w:rPr>
          <w:rFonts w:asciiTheme="minorHAnsi" w:hAnsiTheme="minorHAnsi"/>
          <w:sz w:val="24"/>
          <w:szCs w:val="24"/>
          <w:u w:val="single"/>
        </w:rPr>
        <w:t>tovar.</w:t>
      </w:r>
    </w:p>
    <w:p w:rsidR="007F0693" w:rsidRPr="0080286C" w:rsidRDefault="007F0693" w:rsidP="007F0693">
      <w:pPr>
        <w:rPr>
          <w:rFonts w:asciiTheme="minorHAnsi" w:hAnsiTheme="minorHAnsi"/>
          <w:b/>
          <w:snapToGrid w:val="0"/>
          <w:sz w:val="24"/>
          <w:highlight w:val="yellow"/>
        </w:rPr>
      </w:pPr>
    </w:p>
    <w:p w:rsidR="005B720B" w:rsidRPr="0080286C" w:rsidRDefault="005B720B" w:rsidP="007F0693">
      <w:pPr>
        <w:rPr>
          <w:rFonts w:asciiTheme="minorHAnsi" w:hAnsiTheme="minorHAnsi"/>
          <w:b/>
          <w:snapToGrid w:val="0"/>
          <w:sz w:val="24"/>
          <w:highlight w:val="yellow"/>
        </w:rPr>
      </w:pPr>
    </w:p>
    <w:p w:rsidR="007F0693" w:rsidRPr="00163DF8" w:rsidRDefault="007F0693" w:rsidP="00163DF8">
      <w:pPr>
        <w:jc w:val="both"/>
        <w:rPr>
          <w:rFonts w:asciiTheme="minorHAnsi" w:hAnsiTheme="minorHAnsi"/>
          <w:b/>
          <w:snapToGrid w:val="0"/>
          <w:sz w:val="24"/>
        </w:rPr>
      </w:pPr>
      <w:r w:rsidRPr="00163DF8">
        <w:rPr>
          <w:rFonts w:asciiTheme="minorHAnsi" w:hAnsiTheme="minorHAnsi"/>
          <w:b/>
          <w:snapToGrid w:val="0"/>
          <w:sz w:val="24"/>
        </w:rPr>
        <w:t>Oprávnení uchádzači :</w:t>
      </w:r>
    </w:p>
    <w:p w:rsidR="007F0693" w:rsidRPr="00163DF8" w:rsidRDefault="007F0693" w:rsidP="00163DF8">
      <w:pPr>
        <w:jc w:val="both"/>
        <w:rPr>
          <w:rFonts w:asciiTheme="minorHAnsi" w:hAnsiTheme="minorHAnsi"/>
          <w:snapToGrid w:val="0"/>
          <w:sz w:val="24"/>
        </w:rPr>
      </w:pPr>
      <w:r w:rsidRPr="00163DF8">
        <w:rPr>
          <w:rFonts w:asciiTheme="minorHAnsi" w:hAnsiTheme="minorHAnsi"/>
          <w:snapToGrid w:val="0"/>
          <w:sz w:val="24"/>
        </w:rPr>
        <w:t xml:space="preserve">Ponuku môže predložiť len uchádzač, ktorý je oprávnený </w:t>
      </w:r>
      <w:r w:rsidR="002E67FE" w:rsidRPr="00163DF8">
        <w:rPr>
          <w:rFonts w:asciiTheme="minorHAnsi" w:hAnsiTheme="minorHAnsi"/>
          <w:snapToGrid w:val="0"/>
          <w:sz w:val="24"/>
        </w:rPr>
        <w:t>dodávať požadovaný tovar</w:t>
      </w:r>
      <w:r w:rsidR="008677B6" w:rsidRPr="00163DF8">
        <w:rPr>
          <w:rFonts w:asciiTheme="minorHAnsi" w:hAnsiTheme="minorHAnsi"/>
          <w:snapToGrid w:val="0"/>
          <w:sz w:val="24"/>
        </w:rPr>
        <w:t>.</w:t>
      </w:r>
    </w:p>
    <w:p w:rsidR="007F0693" w:rsidRPr="00163DF8" w:rsidRDefault="007F0693" w:rsidP="00163DF8">
      <w:pPr>
        <w:autoSpaceDE w:val="0"/>
        <w:autoSpaceDN w:val="0"/>
        <w:adjustRightInd w:val="0"/>
        <w:spacing w:line="230" w:lineRule="exact"/>
        <w:ind w:right="101"/>
        <w:jc w:val="both"/>
        <w:rPr>
          <w:rFonts w:asciiTheme="minorHAnsi" w:hAnsiTheme="minorHAnsi"/>
          <w:sz w:val="24"/>
          <w:szCs w:val="24"/>
        </w:rPr>
      </w:pPr>
      <w:r w:rsidRPr="00163DF8">
        <w:rPr>
          <w:rFonts w:asciiTheme="minorHAnsi" w:hAnsiTheme="minorHAnsi"/>
          <w:b/>
          <w:bCs/>
          <w:sz w:val="24"/>
          <w:szCs w:val="24"/>
        </w:rPr>
        <w:t xml:space="preserve">Jazyk ponuky:  </w:t>
      </w:r>
      <w:r w:rsidRPr="00163DF8">
        <w:rPr>
          <w:rFonts w:asciiTheme="minorHAnsi" w:hAnsiTheme="minorHAnsi"/>
          <w:sz w:val="24"/>
          <w:szCs w:val="24"/>
        </w:rPr>
        <w:t xml:space="preserve">Ponuky sa predkladajú v slovenskom alebo českom jazyku. </w:t>
      </w:r>
    </w:p>
    <w:p w:rsidR="009921AA" w:rsidRPr="00163DF8" w:rsidRDefault="009921AA" w:rsidP="00163DF8">
      <w:pPr>
        <w:jc w:val="both"/>
        <w:rPr>
          <w:rFonts w:asciiTheme="minorHAnsi" w:hAnsiTheme="minorHAnsi"/>
          <w:sz w:val="24"/>
          <w:szCs w:val="24"/>
        </w:rPr>
      </w:pPr>
      <w:r w:rsidRPr="00163DF8">
        <w:rPr>
          <w:rFonts w:asciiTheme="minorHAnsi" w:hAnsiTheme="minorHAnsi"/>
          <w:sz w:val="24"/>
          <w:szCs w:val="24"/>
        </w:rPr>
        <w:t xml:space="preserve">V prípade predloženia Ponuky v inom ako slovenskom alebo českom jazyku, je Uchádzač povinný predložiť aj úradný preklad Ponuky do slovenského jazyka, opatrený úradnou pečiatkou prekladateľa a v rámci Obstarávania bude posúdená verzia Ponuky v slovenskom jazyku. </w:t>
      </w:r>
    </w:p>
    <w:p w:rsidR="00D31996" w:rsidRPr="0080286C" w:rsidRDefault="00D31996" w:rsidP="00BF6C18">
      <w:pPr>
        <w:rPr>
          <w:rFonts w:asciiTheme="minorHAnsi" w:hAnsiTheme="minorHAnsi"/>
          <w:sz w:val="24"/>
          <w:szCs w:val="24"/>
          <w:highlight w:val="yellow"/>
        </w:rPr>
      </w:pPr>
    </w:p>
    <w:p w:rsidR="000E3BCF" w:rsidRPr="007C40CD" w:rsidRDefault="005D1BB5" w:rsidP="000E3BCF">
      <w:pPr>
        <w:spacing w:after="200" w:line="276" w:lineRule="auto"/>
        <w:contextualSpacing/>
        <w:rPr>
          <w:rFonts w:asciiTheme="minorHAnsi" w:hAnsiTheme="minorHAnsi"/>
          <w:caps/>
          <w:sz w:val="24"/>
          <w:szCs w:val="24"/>
          <w:u w:val="single"/>
          <w:lang w:eastAsia="cs-CZ"/>
        </w:rPr>
      </w:pPr>
      <w:r w:rsidRPr="007C40CD"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  <w:t xml:space="preserve">6.  Lehota na predkladanie ponúk: </w:t>
      </w:r>
    </w:p>
    <w:p w:rsidR="000E3BCF" w:rsidRPr="00163DF8" w:rsidRDefault="000E3BCF" w:rsidP="000E3BCF">
      <w:pPr>
        <w:rPr>
          <w:rFonts w:asciiTheme="minorHAnsi" w:hAnsiTheme="minorHAnsi"/>
          <w:b/>
          <w:sz w:val="24"/>
        </w:rPr>
      </w:pPr>
      <w:r w:rsidRPr="00163DF8">
        <w:rPr>
          <w:rFonts w:asciiTheme="minorHAnsi" w:hAnsiTheme="minorHAnsi"/>
          <w:b/>
          <w:sz w:val="24"/>
        </w:rPr>
        <w:t xml:space="preserve">     Deň: </w:t>
      </w:r>
      <w:r w:rsidR="002E67FE" w:rsidRPr="00163DF8">
        <w:rPr>
          <w:rFonts w:asciiTheme="minorHAnsi" w:hAnsiTheme="minorHAnsi"/>
          <w:b/>
          <w:sz w:val="24"/>
        </w:rPr>
        <w:t>0</w:t>
      </w:r>
      <w:r w:rsidR="009F1E0C">
        <w:rPr>
          <w:rFonts w:asciiTheme="minorHAnsi" w:hAnsiTheme="minorHAnsi"/>
          <w:b/>
          <w:sz w:val="24"/>
        </w:rPr>
        <w:t>5</w:t>
      </w:r>
      <w:r w:rsidRPr="00163DF8">
        <w:rPr>
          <w:rFonts w:asciiTheme="minorHAnsi" w:hAnsiTheme="minorHAnsi"/>
          <w:b/>
          <w:sz w:val="24"/>
        </w:rPr>
        <w:t xml:space="preserve">                    mesiac:</w:t>
      </w:r>
      <w:r w:rsidR="00163DF8" w:rsidRPr="00163DF8">
        <w:rPr>
          <w:rFonts w:asciiTheme="minorHAnsi" w:hAnsiTheme="minorHAnsi"/>
          <w:b/>
          <w:sz w:val="24"/>
        </w:rPr>
        <w:t xml:space="preserve"> 06</w:t>
      </w:r>
      <w:r w:rsidRPr="00163DF8">
        <w:rPr>
          <w:rFonts w:asciiTheme="minorHAnsi" w:hAnsiTheme="minorHAnsi"/>
          <w:b/>
          <w:sz w:val="24"/>
        </w:rPr>
        <w:t xml:space="preserve">                       rok: 20</w:t>
      </w:r>
      <w:r w:rsidR="002E67FE" w:rsidRPr="00163DF8">
        <w:rPr>
          <w:rFonts w:asciiTheme="minorHAnsi" w:hAnsiTheme="minorHAnsi"/>
          <w:b/>
          <w:sz w:val="24"/>
        </w:rPr>
        <w:t>20</w:t>
      </w:r>
      <w:r w:rsidRPr="00163DF8">
        <w:rPr>
          <w:rFonts w:asciiTheme="minorHAnsi" w:hAnsiTheme="minorHAnsi"/>
          <w:b/>
          <w:sz w:val="24"/>
        </w:rPr>
        <w:t xml:space="preserve">                    hodina: </w:t>
      </w:r>
      <w:r w:rsidR="00163DF8" w:rsidRPr="00163DF8">
        <w:rPr>
          <w:rFonts w:asciiTheme="minorHAnsi" w:hAnsiTheme="minorHAnsi"/>
          <w:b/>
          <w:sz w:val="24"/>
        </w:rPr>
        <w:t>13</w:t>
      </w:r>
      <w:r w:rsidRPr="00163DF8">
        <w:rPr>
          <w:rFonts w:asciiTheme="minorHAnsi" w:hAnsiTheme="minorHAnsi"/>
          <w:b/>
          <w:sz w:val="24"/>
        </w:rPr>
        <w:t>.00 hod</w:t>
      </w:r>
      <w:r w:rsidR="002E67FE" w:rsidRPr="00163DF8">
        <w:rPr>
          <w:rFonts w:asciiTheme="minorHAnsi" w:hAnsiTheme="minorHAnsi"/>
          <w:b/>
          <w:sz w:val="24"/>
        </w:rPr>
        <w:t>.</w:t>
      </w:r>
    </w:p>
    <w:p w:rsidR="005D1BB5" w:rsidRPr="00163DF8" w:rsidRDefault="005D1BB5" w:rsidP="000E3BCF">
      <w:pPr>
        <w:contextualSpacing/>
        <w:rPr>
          <w:rFonts w:asciiTheme="minorHAnsi" w:hAnsiTheme="minorHAnsi"/>
          <w:b/>
          <w:sz w:val="24"/>
          <w:szCs w:val="24"/>
          <w:lang w:eastAsia="cs-CZ"/>
        </w:rPr>
      </w:pPr>
    </w:p>
    <w:p w:rsidR="005D1BB5" w:rsidRPr="00163DF8" w:rsidRDefault="005D1BB5" w:rsidP="000E3BCF">
      <w:pPr>
        <w:contextualSpacing/>
        <w:jc w:val="both"/>
        <w:rPr>
          <w:rFonts w:asciiTheme="minorHAnsi" w:hAnsiTheme="minorHAnsi"/>
          <w:sz w:val="24"/>
          <w:szCs w:val="24"/>
          <w:lang w:eastAsia="cs-CZ"/>
        </w:rPr>
      </w:pPr>
      <w:r w:rsidRPr="00163DF8">
        <w:rPr>
          <w:rFonts w:asciiTheme="minorHAnsi" w:hAnsiTheme="minorHAnsi"/>
          <w:sz w:val="24"/>
          <w:szCs w:val="24"/>
          <w:lang w:eastAsia="cs-CZ"/>
        </w:rPr>
        <w:t>Ponuka predložená po uplynutí lehoty nebude zaradená do hodnotenia a bude neotvorená vrátená uchádzačovi.</w:t>
      </w:r>
    </w:p>
    <w:p w:rsidR="00D31996" w:rsidRPr="0080286C" w:rsidRDefault="00D31996" w:rsidP="00BF6C18">
      <w:pPr>
        <w:rPr>
          <w:rFonts w:asciiTheme="minorHAnsi" w:hAnsiTheme="minorHAnsi"/>
          <w:sz w:val="24"/>
          <w:szCs w:val="24"/>
          <w:highlight w:val="yellow"/>
        </w:rPr>
      </w:pPr>
    </w:p>
    <w:p w:rsidR="005D1BB5" w:rsidRPr="007C40CD" w:rsidRDefault="005D1BB5" w:rsidP="005D1BB5">
      <w:pPr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</w:pPr>
      <w:r w:rsidRPr="007C40CD"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  <w:t>7. Platnosť ponuky:</w:t>
      </w:r>
    </w:p>
    <w:p w:rsidR="00D31996" w:rsidRPr="007C40CD" w:rsidRDefault="005D1BB5" w:rsidP="005D1BB5">
      <w:pPr>
        <w:rPr>
          <w:rFonts w:asciiTheme="minorHAnsi" w:hAnsiTheme="minorHAnsi"/>
          <w:b/>
          <w:sz w:val="24"/>
          <w:szCs w:val="24"/>
          <w:lang w:eastAsia="cs-CZ"/>
        </w:rPr>
      </w:pPr>
      <w:r w:rsidRPr="007C40CD">
        <w:rPr>
          <w:rFonts w:asciiTheme="minorHAnsi" w:hAnsiTheme="minorHAnsi"/>
          <w:b/>
          <w:sz w:val="24"/>
          <w:szCs w:val="24"/>
          <w:lang w:eastAsia="cs-CZ"/>
        </w:rPr>
        <w:t xml:space="preserve">    </w:t>
      </w:r>
      <w:r w:rsidRPr="007C40CD">
        <w:rPr>
          <w:rFonts w:asciiTheme="minorHAnsi" w:hAnsiTheme="minorHAnsi"/>
          <w:sz w:val="24"/>
          <w:szCs w:val="24"/>
          <w:lang w:eastAsia="cs-CZ"/>
        </w:rPr>
        <w:t>Ponuky zostávajú platné do:</w:t>
      </w:r>
      <w:r w:rsidRPr="007C40CD">
        <w:rPr>
          <w:rFonts w:asciiTheme="minorHAnsi" w:hAnsiTheme="minorHAnsi"/>
          <w:b/>
          <w:sz w:val="24"/>
          <w:szCs w:val="24"/>
          <w:lang w:eastAsia="cs-CZ"/>
        </w:rPr>
        <w:t xml:space="preserve"> 31.12.20</w:t>
      </w:r>
      <w:r w:rsidR="008677B6" w:rsidRPr="007C40CD">
        <w:rPr>
          <w:rFonts w:asciiTheme="minorHAnsi" w:hAnsiTheme="minorHAnsi"/>
          <w:b/>
          <w:sz w:val="24"/>
          <w:szCs w:val="24"/>
          <w:lang w:eastAsia="cs-CZ"/>
        </w:rPr>
        <w:t>20</w:t>
      </w:r>
    </w:p>
    <w:p w:rsidR="005D1BB5" w:rsidRPr="0080286C" w:rsidRDefault="005D1BB5" w:rsidP="005D1BB5">
      <w:pPr>
        <w:rPr>
          <w:rFonts w:asciiTheme="minorHAnsi" w:hAnsiTheme="minorHAnsi"/>
          <w:b/>
          <w:sz w:val="24"/>
          <w:szCs w:val="24"/>
          <w:highlight w:val="yellow"/>
          <w:lang w:eastAsia="cs-CZ"/>
        </w:rPr>
      </w:pPr>
    </w:p>
    <w:p w:rsidR="00EC190F" w:rsidRPr="00A57546" w:rsidRDefault="00D119AF" w:rsidP="00D119AF">
      <w:pPr>
        <w:spacing w:after="200" w:line="276" w:lineRule="auto"/>
        <w:contextualSpacing/>
        <w:jc w:val="both"/>
        <w:rPr>
          <w:rFonts w:asciiTheme="minorHAnsi" w:hAnsiTheme="minorHAnsi"/>
          <w:b/>
          <w:sz w:val="24"/>
          <w:szCs w:val="24"/>
          <w:lang w:eastAsia="cs-CZ"/>
        </w:rPr>
      </w:pPr>
      <w:r w:rsidRPr="00A57546">
        <w:rPr>
          <w:rFonts w:asciiTheme="minorHAnsi" w:hAnsiTheme="minorHAnsi"/>
          <w:b/>
          <w:sz w:val="24"/>
          <w:szCs w:val="24"/>
          <w:lang w:eastAsia="cs-CZ"/>
        </w:rPr>
        <w:t xml:space="preserve">8. </w:t>
      </w:r>
      <w:r w:rsidR="005D1BB5" w:rsidRPr="00A57546">
        <w:rPr>
          <w:rFonts w:asciiTheme="minorHAnsi" w:hAnsiTheme="minorHAnsi"/>
          <w:b/>
          <w:caps/>
          <w:sz w:val="24"/>
          <w:szCs w:val="24"/>
          <w:lang w:eastAsia="cs-CZ"/>
        </w:rPr>
        <w:t>Predpokladaná hodnota zákazky:</w:t>
      </w:r>
      <w:r w:rsidRPr="00A57546">
        <w:rPr>
          <w:rFonts w:asciiTheme="minorHAnsi" w:hAnsiTheme="minorHAnsi"/>
          <w:b/>
          <w:sz w:val="24"/>
          <w:szCs w:val="24"/>
          <w:lang w:eastAsia="cs-CZ"/>
        </w:rPr>
        <w:t xml:space="preserve">  </w:t>
      </w:r>
    </w:p>
    <w:p w:rsidR="005D1BB5" w:rsidRPr="00A57546" w:rsidRDefault="00A57546" w:rsidP="00D119AF">
      <w:pPr>
        <w:spacing w:after="200" w:line="276" w:lineRule="auto"/>
        <w:contextualSpacing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bookmarkStart w:id="5" w:name="_Hlk7770655"/>
      <w:r w:rsidRPr="00A57546">
        <w:rPr>
          <w:rFonts w:ascii="Calibri" w:hAnsi="Calibri"/>
          <w:bCs/>
          <w:color w:val="000000"/>
          <w:sz w:val="24"/>
          <w:szCs w:val="24"/>
        </w:rPr>
        <w:t>50 533,33</w:t>
      </w:r>
      <w:r w:rsidRPr="00A57546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="00D119AF" w:rsidRPr="00A57546">
        <w:rPr>
          <w:rFonts w:asciiTheme="minorHAnsi" w:hAnsiTheme="minorHAnsi"/>
          <w:bCs/>
          <w:sz w:val="24"/>
          <w:szCs w:val="24"/>
          <w:lang w:eastAsia="cs-CZ"/>
        </w:rPr>
        <w:t>€ bez DPH</w:t>
      </w:r>
      <w:r w:rsidR="002E67FE" w:rsidRPr="00A57546">
        <w:rPr>
          <w:rFonts w:asciiTheme="minorHAnsi" w:hAnsiTheme="minorHAnsi"/>
          <w:bCs/>
          <w:sz w:val="24"/>
          <w:szCs w:val="24"/>
          <w:lang w:eastAsia="cs-CZ"/>
        </w:rPr>
        <w:t xml:space="preserve"> za 1 kus.</w:t>
      </w:r>
    </w:p>
    <w:bookmarkEnd w:id="5"/>
    <w:p w:rsidR="005D1BB5" w:rsidRPr="0080286C" w:rsidRDefault="005D1BB5" w:rsidP="005D1BB5">
      <w:pPr>
        <w:jc w:val="both"/>
        <w:rPr>
          <w:rFonts w:asciiTheme="minorHAnsi" w:hAnsiTheme="minorHAnsi"/>
          <w:sz w:val="24"/>
          <w:szCs w:val="24"/>
          <w:highlight w:val="yellow"/>
          <w:lang w:eastAsia="cs-CZ"/>
        </w:rPr>
      </w:pPr>
    </w:p>
    <w:p w:rsidR="005D1BB5" w:rsidRPr="00EC190F" w:rsidRDefault="00D119AF" w:rsidP="00D119AF">
      <w:pPr>
        <w:spacing w:after="200" w:line="276" w:lineRule="auto"/>
        <w:contextualSpacing/>
        <w:jc w:val="both"/>
        <w:rPr>
          <w:rFonts w:asciiTheme="minorHAnsi" w:hAnsiTheme="minorHAnsi"/>
          <w:caps/>
          <w:sz w:val="24"/>
          <w:szCs w:val="24"/>
          <w:lang w:eastAsia="cs-CZ"/>
        </w:rPr>
      </w:pPr>
      <w:r w:rsidRPr="00EC190F">
        <w:rPr>
          <w:rFonts w:asciiTheme="minorHAnsi" w:hAnsiTheme="minorHAnsi"/>
          <w:b/>
          <w:caps/>
          <w:sz w:val="24"/>
          <w:szCs w:val="24"/>
          <w:lang w:eastAsia="cs-CZ"/>
        </w:rPr>
        <w:t xml:space="preserve">9.  </w:t>
      </w:r>
      <w:r w:rsidR="005D1BB5" w:rsidRPr="00EC190F">
        <w:rPr>
          <w:rFonts w:asciiTheme="minorHAnsi" w:hAnsiTheme="minorHAnsi"/>
          <w:b/>
          <w:caps/>
          <w:sz w:val="24"/>
          <w:szCs w:val="24"/>
          <w:lang w:eastAsia="cs-CZ"/>
        </w:rPr>
        <w:t xml:space="preserve">Miesto dodania: </w:t>
      </w:r>
    </w:p>
    <w:p w:rsidR="00D119AF" w:rsidRPr="00EF1DE6" w:rsidRDefault="00EC190F" w:rsidP="00EF1DE6">
      <w:pPr>
        <w:autoSpaceDE w:val="0"/>
        <w:autoSpaceDN w:val="0"/>
        <w:adjustRightInd w:val="0"/>
        <w:spacing w:line="230" w:lineRule="exact"/>
        <w:ind w:left="24" w:right="13"/>
        <w:jc w:val="both"/>
        <w:rPr>
          <w:rFonts w:asciiTheme="minorHAnsi" w:hAnsiTheme="minorHAnsi"/>
          <w:sz w:val="24"/>
          <w:szCs w:val="24"/>
        </w:rPr>
      </w:pPr>
      <w:r w:rsidRPr="00EF1DE6">
        <w:rPr>
          <w:rFonts w:asciiTheme="minorHAnsi" w:hAnsiTheme="minorHAnsi"/>
          <w:sz w:val="24"/>
          <w:szCs w:val="24"/>
        </w:rPr>
        <w:t>M</w:t>
      </w:r>
      <w:r w:rsidR="00D119AF" w:rsidRPr="00EF1DE6">
        <w:rPr>
          <w:rFonts w:asciiTheme="minorHAnsi" w:hAnsiTheme="minorHAnsi"/>
          <w:sz w:val="24"/>
          <w:szCs w:val="24"/>
        </w:rPr>
        <w:t xml:space="preserve">iesto </w:t>
      </w:r>
      <w:r w:rsidR="002E67FE" w:rsidRPr="00EF1DE6">
        <w:rPr>
          <w:rFonts w:asciiTheme="minorHAnsi" w:hAnsiTheme="minorHAnsi"/>
          <w:sz w:val="24"/>
          <w:szCs w:val="24"/>
        </w:rPr>
        <w:t>dodania tovaru je</w:t>
      </w:r>
      <w:r w:rsidR="00EF1DE6" w:rsidRPr="00EF1DE6">
        <w:rPr>
          <w:rFonts w:asciiTheme="minorHAnsi" w:hAnsiTheme="minorHAnsi"/>
          <w:sz w:val="24"/>
          <w:szCs w:val="24"/>
        </w:rPr>
        <w:t xml:space="preserve"> adresa verejného obstarávateľa - </w:t>
      </w:r>
      <w:r w:rsidR="00EF1DE6" w:rsidRPr="00EF1DE6">
        <w:rPr>
          <w:rFonts w:asciiTheme="minorHAnsi" w:hAnsiTheme="minorHAnsi"/>
          <w:bCs/>
          <w:iCs/>
          <w:sz w:val="24"/>
          <w:szCs w:val="24"/>
        </w:rPr>
        <w:t>Šávoľská 324/3 , 986 01 Fiľakovo</w:t>
      </w:r>
      <w:r w:rsidR="002E67FE" w:rsidRPr="00EF1DE6">
        <w:rPr>
          <w:rFonts w:asciiTheme="minorHAnsi" w:hAnsiTheme="minorHAnsi"/>
          <w:sz w:val="24"/>
          <w:szCs w:val="24"/>
        </w:rPr>
        <w:t>.</w:t>
      </w:r>
    </w:p>
    <w:p w:rsidR="000E3BCF" w:rsidRPr="0080286C" w:rsidRDefault="000E3BCF" w:rsidP="005D1BB5">
      <w:pPr>
        <w:jc w:val="both"/>
        <w:rPr>
          <w:rFonts w:asciiTheme="minorHAnsi" w:hAnsiTheme="minorHAnsi"/>
          <w:sz w:val="24"/>
          <w:szCs w:val="24"/>
          <w:highlight w:val="yellow"/>
          <w:lang w:eastAsia="cs-CZ"/>
        </w:rPr>
      </w:pPr>
    </w:p>
    <w:p w:rsidR="005D1BB5" w:rsidRPr="00EC190F" w:rsidRDefault="00D119AF" w:rsidP="00D119AF">
      <w:pPr>
        <w:spacing w:after="200" w:line="276" w:lineRule="auto"/>
        <w:contextualSpacing/>
        <w:jc w:val="both"/>
        <w:rPr>
          <w:rFonts w:asciiTheme="minorHAnsi" w:hAnsiTheme="minorHAnsi"/>
          <w:b/>
          <w:bCs/>
          <w:caps/>
          <w:sz w:val="24"/>
          <w:szCs w:val="24"/>
        </w:rPr>
      </w:pPr>
      <w:r w:rsidRPr="00EC190F">
        <w:rPr>
          <w:rFonts w:asciiTheme="minorHAnsi" w:hAnsiTheme="minorHAnsi"/>
          <w:b/>
          <w:bCs/>
          <w:caps/>
          <w:sz w:val="24"/>
          <w:szCs w:val="24"/>
        </w:rPr>
        <w:t xml:space="preserve">10. </w:t>
      </w:r>
      <w:r w:rsidR="005D1BB5" w:rsidRPr="00EC190F">
        <w:rPr>
          <w:rFonts w:asciiTheme="minorHAnsi" w:hAnsiTheme="minorHAnsi"/>
          <w:b/>
          <w:bCs/>
          <w:caps/>
          <w:sz w:val="24"/>
          <w:szCs w:val="24"/>
        </w:rPr>
        <w:t>Obsah ponuky:</w:t>
      </w:r>
    </w:p>
    <w:p w:rsidR="00D119AF" w:rsidRPr="00EF1DE6" w:rsidRDefault="00D119AF" w:rsidP="00D119AF">
      <w:pPr>
        <w:spacing w:after="200" w:line="276" w:lineRule="auto"/>
        <w:contextualSpacing/>
        <w:jc w:val="both"/>
        <w:rPr>
          <w:rFonts w:asciiTheme="minorHAnsi" w:hAnsiTheme="minorHAnsi"/>
          <w:b/>
          <w:sz w:val="24"/>
          <w:szCs w:val="24"/>
          <w:u w:val="single"/>
          <w:lang w:eastAsia="cs-CZ"/>
        </w:rPr>
      </w:pPr>
      <w:r w:rsidRPr="00EF1DE6">
        <w:rPr>
          <w:rFonts w:asciiTheme="minorHAnsi" w:hAnsiTheme="minorHAnsi"/>
          <w:b/>
          <w:sz w:val="24"/>
          <w:szCs w:val="24"/>
          <w:u w:val="single"/>
          <w:lang w:eastAsia="cs-CZ"/>
        </w:rPr>
        <w:t xml:space="preserve">10.1 </w:t>
      </w:r>
      <w:r w:rsidR="005D1BB5" w:rsidRPr="00EF1DE6">
        <w:rPr>
          <w:rFonts w:asciiTheme="minorHAnsi" w:hAnsiTheme="minorHAnsi"/>
          <w:b/>
          <w:sz w:val="24"/>
          <w:szCs w:val="24"/>
          <w:u w:val="single"/>
          <w:lang w:eastAsia="cs-CZ"/>
        </w:rPr>
        <w:t xml:space="preserve">Podmienky účasti: </w:t>
      </w:r>
    </w:p>
    <w:p w:rsidR="00CB2065" w:rsidRPr="00EF1DE6" w:rsidRDefault="00D119AF" w:rsidP="009921AA">
      <w:pPr>
        <w:ind w:left="1080"/>
        <w:jc w:val="both"/>
        <w:rPr>
          <w:rFonts w:asciiTheme="minorHAnsi" w:hAnsiTheme="minorHAnsi"/>
          <w:sz w:val="24"/>
          <w:szCs w:val="24"/>
        </w:rPr>
      </w:pPr>
      <w:r w:rsidRPr="00EF1DE6">
        <w:rPr>
          <w:rFonts w:asciiTheme="minorHAnsi" w:hAnsiTheme="minorHAnsi"/>
          <w:b/>
          <w:sz w:val="24"/>
          <w:szCs w:val="24"/>
          <w:lang w:eastAsia="cs-CZ"/>
        </w:rPr>
        <w:t xml:space="preserve">     </w:t>
      </w:r>
      <w:r w:rsidRPr="00EF1DE6">
        <w:rPr>
          <w:rFonts w:asciiTheme="minorHAnsi" w:hAnsiTheme="minorHAnsi"/>
          <w:sz w:val="24"/>
          <w:szCs w:val="24"/>
          <w:lang w:eastAsia="cs-CZ"/>
        </w:rPr>
        <w:t xml:space="preserve">10.1.1 </w:t>
      </w:r>
      <w:r w:rsidR="00CB2065" w:rsidRPr="00EF1DE6">
        <w:rPr>
          <w:rFonts w:asciiTheme="minorHAnsi" w:hAnsiTheme="minorHAnsi"/>
          <w:sz w:val="24"/>
          <w:szCs w:val="24"/>
          <w:lang w:eastAsia="cs-CZ"/>
        </w:rPr>
        <w:t>Predloženie a u</w:t>
      </w:r>
      <w:r w:rsidR="009921AA" w:rsidRPr="00EF1DE6">
        <w:rPr>
          <w:rFonts w:asciiTheme="minorHAnsi" w:hAnsiTheme="minorHAnsi"/>
          <w:sz w:val="24"/>
          <w:szCs w:val="24"/>
          <w:lang w:eastAsia="cs-CZ"/>
        </w:rPr>
        <w:t xml:space="preserve">vedenie </w:t>
      </w:r>
      <w:r w:rsidR="009921AA" w:rsidRPr="00EF1DE6">
        <w:rPr>
          <w:rFonts w:asciiTheme="minorHAnsi" w:hAnsiTheme="minorHAnsi"/>
          <w:sz w:val="24"/>
          <w:szCs w:val="24"/>
        </w:rPr>
        <w:t xml:space="preserve">identifikačných údajov Uchádzača: (obchodné </w:t>
      </w:r>
    </w:p>
    <w:p w:rsidR="005B720B" w:rsidRPr="00EF1DE6" w:rsidRDefault="00CB2065" w:rsidP="009921AA">
      <w:pPr>
        <w:ind w:left="1080"/>
        <w:jc w:val="both"/>
        <w:rPr>
          <w:rFonts w:asciiTheme="minorHAnsi" w:hAnsiTheme="minorHAnsi"/>
          <w:sz w:val="24"/>
          <w:szCs w:val="24"/>
        </w:rPr>
      </w:pPr>
      <w:r w:rsidRPr="00EF1DE6">
        <w:rPr>
          <w:rFonts w:asciiTheme="minorHAnsi" w:hAnsiTheme="minorHAnsi"/>
          <w:sz w:val="24"/>
          <w:szCs w:val="24"/>
        </w:rPr>
        <w:t xml:space="preserve">      </w:t>
      </w:r>
      <w:r w:rsidR="009921AA" w:rsidRPr="00EF1DE6">
        <w:rPr>
          <w:rFonts w:asciiTheme="minorHAnsi" w:hAnsiTheme="minorHAnsi"/>
          <w:sz w:val="24"/>
          <w:szCs w:val="24"/>
        </w:rPr>
        <w:t xml:space="preserve">meno a sídlo  uchádzača, IČO,  telefón, mail) v Prílohe č. 2 – </w:t>
      </w:r>
      <w:r w:rsidR="005B720B" w:rsidRPr="00EF1DE6">
        <w:rPr>
          <w:rFonts w:asciiTheme="minorHAnsi" w:hAnsiTheme="minorHAnsi"/>
          <w:sz w:val="24"/>
          <w:szCs w:val="24"/>
        </w:rPr>
        <w:t>Návrh na plnenie</w:t>
      </w:r>
    </w:p>
    <w:p w:rsidR="009921AA" w:rsidRPr="00EF1DE6" w:rsidRDefault="005B720B" w:rsidP="009921AA">
      <w:pPr>
        <w:ind w:left="1080"/>
        <w:jc w:val="both"/>
        <w:rPr>
          <w:rFonts w:asciiTheme="minorHAnsi" w:hAnsiTheme="minorHAnsi"/>
          <w:sz w:val="24"/>
          <w:szCs w:val="24"/>
        </w:rPr>
      </w:pPr>
      <w:r w:rsidRPr="00EF1DE6">
        <w:rPr>
          <w:rFonts w:asciiTheme="minorHAnsi" w:hAnsiTheme="minorHAnsi"/>
          <w:sz w:val="24"/>
          <w:szCs w:val="24"/>
        </w:rPr>
        <w:t xml:space="preserve">      kritérií - </w:t>
      </w:r>
      <w:r w:rsidR="009921AA" w:rsidRPr="00EF1DE6">
        <w:rPr>
          <w:rFonts w:asciiTheme="minorHAnsi" w:hAnsiTheme="minorHAnsi"/>
          <w:sz w:val="24"/>
          <w:szCs w:val="24"/>
        </w:rPr>
        <w:t>Cenová ponuka</w:t>
      </w:r>
    </w:p>
    <w:p w:rsidR="009921AA" w:rsidRPr="00EF1DE6" w:rsidRDefault="009921AA" w:rsidP="009921AA">
      <w:pPr>
        <w:pStyle w:val="Odsekzoznamu"/>
        <w:spacing w:after="160" w:line="259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EF1DE6">
        <w:rPr>
          <w:rFonts w:asciiTheme="minorHAnsi" w:hAnsiTheme="minorHAnsi"/>
          <w:sz w:val="24"/>
          <w:szCs w:val="24"/>
          <w:lang w:eastAsia="cs-CZ"/>
        </w:rPr>
        <w:t xml:space="preserve">10.1.2 Predloženie </w:t>
      </w:r>
      <w:r w:rsidRPr="00EF1DE6">
        <w:rPr>
          <w:rFonts w:asciiTheme="minorHAnsi" w:hAnsiTheme="minorHAnsi"/>
          <w:sz w:val="24"/>
          <w:szCs w:val="24"/>
        </w:rPr>
        <w:t>originál</w:t>
      </w:r>
      <w:r w:rsidR="00CB2065" w:rsidRPr="00EF1DE6">
        <w:rPr>
          <w:rFonts w:asciiTheme="minorHAnsi" w:hAnsiTheme="minorHAnsi"/>
          <w:sz w:val="24"/>
          <w:szCs w:val="24"/>
        </w:rPr>
        <w:t>u</w:t>
      </w:r>
      <w:r w:rsidRPr="00EF1DE6">
        <w:rPr>
          <w:rFonts w:asciiTheme="minorHAnsi" w:hAnsiTheme="minorHAnsi"/>
          <w:sz w:val="24"/>
          <w:szCs w:val="24"/>
        </w:rPr>
        <w:t xml:space="preserve"> alebo úradne overenej fotokópie dokladu, ktorý preukáže oprávnenie Uchádzača realizovať predmet Zákazky (výpis z obchodného registra, výpis zo živnostenského registra), </w:t>
      </w:r>
      <w:r w:rsidRPr="00EF1DE6">
        <w:rPr>
          <w:rFonts w:asciiTheme="minorHAnsi" w:hAnsiTheme="minorHAnsi"/>
          <w:b/>
          <w:sz w:val="24"/>
          <w:szCs w:val="24"/>
        </w:rPr>
        <w:t>ktoré v deň odoslania Ponuky Obstarávateľovi nebudú staršie ako 3 mesiace</w:t>
      </w:r>
      <w:r w:rsidRPr="00EF1DE6">
        <w:rPr>
          <w:rFonts w:asciiTheme="minorHAnsi" w:hAnsiTheme="minorHAnsi"/>
          <w:sz w:val="24"/>
          <w:szCs w:val="24"/>
        </w:rPr>
        <w:t>.</w:t>
      </w:r>
    </w:p>
    <w:p w:rsidR="00CB2065" w:rsidRPr="00EF1DE6" w:rsidRDefault="00CB2065" w:rsidP="00CB2065">
      <w:pPr>
        <w:pStyle w:val="Odsekzoznamu"/>
        <w:spacing w:after="160" w:line="259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EF1DE6">
        <w:rPr>
          <w:rFonts w:asciiTheme="minorHAnsi" w:hAnsiTheme="minorHAnsi"/>
          <w:sz w:val="24"/>
          <w:szCs w:val="24"/>
          <w:lang w:eastAsia="cs-CZ"/>
        </w:rPr>
        <w:t>10.1.3 P</w:t>
      </w:r>
      <w:r w:rsidRPr="00EF1DE6">
        <w:rPr>
          <w:rFonts w:asciiTheme="minorHAnsi" w:hAnsiTheme="minorHAnsi"/>
          <w:sz w:val="24"/>
          <w:szCs w:val="24"/>
        </w:rPr>
        <w:t xml:space="preserve">okiaľ má Uchádzač sídlo mimo územia Slovenskej republiky, originál alebo úradne overenú fotokópiu dokumentu, ktorý podľa právneho poriadku štátu, v ktorom má Uchádzač sídlo, dostatočne preukazuje oprávnenie Uchádzača realizovať predmet Zákazky a </w:t>
      </w:r>
      <w:r w:rsidRPr="00EF1DE6">
        <w:rPr>
          <w:rFonts w:asciiTheme="minorHAnsi" w:hAnsiTheme="minorHAnsi"/>
          <w:b/>
          <w:sz w:val="24"/>
          <w:szCs w:val="24"/>
        </w:rPr>
        <w:t>ktorý v deň odoslania Ponuky Obstarávateľovi nebude starší ako 3 mesiace</w:t>
      </w:r>
      <w:r w:rsidRPr="00EF1DE6">
        <w:rPr>
          <w:rFonts w:asciiTheme="minorHAnsi" w:hAnsiTheme="minorHAnsi"/>
          <w:sz w:val="24"/>
          <w:szCs w:val="24"/>
        </w:rPr>
        <w:t>.</w:t>
      </w:r>
    </w:p>
    <w:p w:rsidR="00CB2065" w:rsidRPr="00EF1DE6" w:rsidRDefault="00CB2065" w:rsidP="00CB2065">
      <w:pPr>
        <w:spacing w:after="200" w:line="276" w:lineRule="auto"/>
        <w:contextualSpacing/>
        <w:jc w:val="both"/>
        <w:rPr>
          <w:rFonts w:asciiTheme="minorHAnsi" w:hAnsiTheme="minorHAnsi"/>
          <w:b/>
          <w:sz w:val="24"/>
          <w:szCs w:val="24"/>
          <w:u w:val="single"/>
          <w:lang w:eastAsia="cs-CZ"/>
        </w:rPr>
      </w:pPr>
      <w:r w:rsidRPr="00EF1DE6">
        <w:rPr>
          <w:rFonts w:asciiTheme="minorHAnsi" w:hAnsiTheme="minorHAnsi"/>
          <w:b/>
          <w:sz w:val="24"/>
          <w:szCs w:val="24"/>
          <w:u w:val="single"/>
          <w:lang w:eastAsia="cs-CZ"/>
        </w:rPr>
        <w:t>10.2 Ďalšie doklady a dokumenty:</w:t>
      </w:r>
    </w:p>
    <w:p w:rsidR="005D1BB5" w:rsidRPr="00EF1DE6" w:rsidRDefault="00D119AF" w:rsidP="00251743">
      <w:pPr>
        <w:pStyle w:val="Odsekzoznamu"/>
        <w:numPr>
          <w:ilvl w:val="2"/>
          <w:numId w:val="23"/>
        </w:numPr>
        <w:spacing w:after="120"/>
        <w:rPr>
          <w:rFonts w:asciiTheme="minorHAnsi" w:hAnsiTheme="minorHAnsi"/>
          <w:sz w:val="24"/>
          <w:szCs w:val="24"/>
          <w:lang w:eastAsia="cs-CZ"/>
        </w:rPr>
      </w:pPr>
      <w:r w:rsidRPr="00EF1DE6">
        <w:rPr>
          <w:rFonts w:asciiTheme="minorHAnsi" w:hAnsiTheme="minorHAnsi"/>
          <w:sz w:val="24"/>
          <w:szCs w:val="24"/>
          <w:lang w:eastAsia="cs-CZ"/>
        </w:rPr>
        <w:t xml:space="preserve">  </w:t>
      </w:r>
      <w:r w:rsidR="005B720B" w:rsidRPr="00EF1DE6">
        <w:rPr>
          <w:rFonts w:asciiTheme="minorHAnsi" w:hAnsiTheme="minorHAnsi"/>
          <w:sz w:val="24"/>
          <w:szCs w:val="24"/>
          <w:lang w:eastAsia="cs-CZ"/>
        </w:rPr>
        <w:t>V</w:t>
      </w:r>
      <w:r w:rsidR="005D1BB5" w:rsidRPr="00EF1DE6">
        <w:rPr>
          <w:rFonts w:asciiTheme="minorHAnsi" w:hAnsiTheme="minorHAnsi"/>
          <w:sz w:val="24"/>
          <w:szCs w:val="24"/>
          <w:lang w:eastAsia="cs-CZ"/>
        </w:rPr>
        <w:t xml:space="preserve">yhlásenie, že </w:t>
      </w:r>
      <w:r w:rsidR="00CB2065" w:rsidRPr="00EF1DE6">
        <w:rPr>
          <w:rFonts w:asciiTheme="minorHAnsi" w:hAnsiTheme="minorHAnsi"/>
          <w:sz w:val="24"/>
          <w:szCs w:val="24"/>
          <w:lang w:eastAsia="cs-CZ"/>
        </w:rPr>
        <w:t xml:space="preserve">Uchádzač </w:t>
      </w:r>
      <w:r w:rsidR="005D1BB5" w:rsidRPr="00EF1DE6">
        <w:rPr>
          <w:rFonts w:asciiTheme="minorHAnsi" w:hAnsiTheme="minorHAnsi"/>
          <w:sz w:val="24"/>
          <w:szCs w:val="24"/>
          <w:lang w:eastAsia="cs-CZ"/>
        </w:rPr>
        <w:t>nemá zákaz účasti vo VO</w:t>
      </w:r>
      <w:r w:rsidR="00CF18B2" w:rsidRPr="00EF1DE6">
        <w:rPr>
          <w:rFonts w:asciiTheme="minorHAnsi" w:hAnsiTheme="minorHAnsi"/>
          <w:sz w:val="24"/>
          <w:szCs w:val="24"/>
          <w:lang w:eastAsia="cs-CZ"/>
        </w:rPr>
        <w:t xml:space="preserve"> – Príloha č.</w:t>
      </w:r>
      <w:r w:rsidR="00CB2065" w:rsidRPr="00EF1DE6">
        <w:rPr>
          <w:rFonts w:asciiTheme="minorHAnsi" w:hAnsiTheme="minorHAnsi"/>
          <w:sz w:val="24"/>
          <w:szCs w:val="24"/>
          <w:lang w:eastAsia="cs-CZ"/>
        </w:rPr>
        <w:t>1</w:t>
      </w:r>
    </w:p>
    <w:p w:rsidR="00251743" w:rsidRPr="00EF1DE6" w:rsidRDefault="00251743" w:rsidP="00251743">
      <w:pPr>
        <w:pStyle w:val="Odsekzoznamu"/>
        <w:numPr>
          <w:ilvl w:val="2"/>
          <w:numId w:val="23"/>
        </w:numPr>
        <w:jc w:val="both"/>
        <w:rPr>
          <w:rFonts w:asciiTheme="minorHAnsi" w:hAnsiTheme="minorHAnsi"/>
          <w:sz w:val="24"/>
          <w:szCs w:val="24"/>
        </w:rPr>
      </w:pPr>
      <w:r w:rsidRPr="00EF1DE6">
        <w:rPr>
          <w:rFonts w:asciiTheme="minorHAnsi" w:hAnsiTheme="minorHAnsi"/>
          <w:sz w:val="24"/>
          <w:szCs w:val="24"/>
        </w:rPr>
        <w:t xml:space="preserve">  </w:t>
      </w:r>
      <w:r w:rsidR="005B720B" w:rsidRPr="00EF1DE6">
        <w:rPr>
          <w:rFonts w:asciiTheme="minorHAnsi" w:hAnsiTheme="minorHAnsi"/>
          <w:sz w:val="24"/>
          <w:szCs w:val="24"/>
        </w:rPr>
        <w:t>P</w:t>
      </w:r>
      <w:r w:rsidRPr="00EF1DE6">
        <w:rPr>
          <w:rFonts w:asciiTheme="minorHAnsi" w:hAnsiTheme="minorHAnsi"/>
          <w:sz w:val="24"/>
          <w:szCs w:val="24"/>
        </w:rPr>
        <w:t>ovinnosť Uchádzača predložiť čestné vyhlásenie:</w:t>
      </w:r>
    </w:p>
    <w:p w:rsidR="00251743" w:rsidRPr="00EF1DE6" w:rsidRDefault="00251743" w:rsidP="00251743">
      <w:pPr>
        <w:pStyle w:val="Odsekzoznamu"/>
        <w:numPr>
          <w:ilvl w:val="0"/>
          <w:numId w:val="24"/>
        </w:numPr>
        <w:jc w:val="both"/>
        <w:rPr>
          <w:rFonts w:asciiTheme="minorHAnsi" w:hAnsiTheme="minorHAnsi"/>
          <w:sz w:val="24"/>
          <w:szCs w:val="24"/>
        </w:rPr>
      </w:pPr>
      <w:r w:rsidRPr="00EF1DE6">
        <w:rPr>
          <w:rFonts w:asciiTheme="minorHAnsi" w:hAnsiTheme="minorHAnsi"/>
          <w:sz w:val="24"/>
          <w:szCs w:val="24"/>
        </w:rPr>
        <w:lastRenderedPageBreak/>
        <w:t xml:space="preserve">ak je </w:t>
      </w:r>
      <w:r w:rsidRPr="00EF1DE6">
        <w:rPr>
          <w:rFonts w:asciiTheme="minorHAnsi" w:hAnsiTheme="minorHAnsi"/>
          <w:b/>
          <w:sz w:val="24"/>
          <w:szCs w:val="24"/>
        </w:rPr>
        <w:t>Uchádzač právnická osoba</w:t>
      </w:r>
      <w:r w:rsidRPr="00EF1DE6">
        <w:rPr>
          <w:rFonts w:asciiTheme="minorHAnsi" w:hAnsiTheme="minorHAnsi"/>
          <w:sz w:val="24"/>
          <w:szCs w:val="24"/>
        </w:rPr>
        <w:t>,  čestné vyhlásenie Uchádzača o neexistencii Právoplatného odsúdenia za trestné činy, o neporušení Zákazu nelegálnej práce a o neexistencii Nepovolených skutočností v Prílohe č. 3</w:t>
      </w:r>
    </w:p>
    <w:p w:rsidR="00251743" w:rsidRPr="00EF1DE6" w:rsidRDefault="00251743" w:rsidP="00EF1DE6">
      <w:pPr>
        <w:pStyle w:val="Odsekzoznamu"/>
        <w:numPr>
          <w:ilvl w:val="0"/>
          <w:numId w:val="24"/>
        </w:numPr>
        <w:jc w:val="both"/>
        <w:rPr>
          <w:rFonts w:asciiTheme="minorHAnsi" w:hAnsiTheme="minorHAnsi"/>
          <w:sz w:val="24"/>
          <w:szCs w:val="24"/>
        </w:rPr>
      </w:pPr>
      <w:r w:rsidRPr="00EF1DE6">
        <w:rPr>
          <w:rFonts w:asciiTheme="minorHAnsi" w:hAnsiTheme="minorHAnsi"/>
          <w:sz w:val="24"/>
          <w:szCs w:val="24"/>
        </w:rPr>
        <w:t xml:space="preserve">ak je </w:t>
      </w:r>
      <w:r w:rsidRPr="00EF1DE6">
        <w:rPr>
          <w:rFonts w:asciiTheme="minorHAnsi" w:hAnsiTheme="minorHAnsi"/>
          <w:b/>
          <w:sz w:val="24"/>
          <w:szCs w:val="24"/>
        </w:rPr>
        <w:t>Uchádzač fyzická osoba</w:t>
      </w:r>
      <w:r w:rsidRPr="00EF1DE6">
        <w:rPr>
          <w:rFonts w:asciiTheme="minorHAnsi" w:hAnsiTheme="minorHAnsi"/>
          <w:sz w:val="24"/>
          <w:szCs w:val="24"/>
        </w:rPr>
        <w:t xml:space="preserve">,  čestné vyhlásenie Uchádzača o neexistencii Právoplatného odsúdenia za trestné činy, o neporušení Zákazu nelegálnej práce a o neexistencii Nepovolených skutočností, v Prílohe č. 4. </w:t>
      </w:r>
    </w:p>
    <w:p w:rsidR="005F74AC" w:rsidRPr="0080286C" w:rsidRDefault="00D119AF" w:rsidP="00797A32">
      <w:pPr>
        <w:spacing w:after="120"/>
        <w:contextualSpacing/>
        <w:jc w:val="both"/>
        <w:rPr>
          <w:rFonts w:asciiTheme="minorHAnsi" w:hAnsiTheme="minorHAnsi"/>
          <w:sz w:val="24"/>
          <w:szCs w:val="24"/>
          <w:highlight w:val="yellow"/>
          <w:lang w:eastAsia="cs-CZ"/>
        </w:rPr>
      </w:pPr>
      <w:r w:rsidRPr="0080286C">
        <w:rPr>
          <w:rFonts w:asciiTheme="minorHAnsi" w:hAnsiTheme="minorHAnsi"/>
          <w:sz w:val="24"/>
          <w:szCs w:val="24"/>
          <w:highlight w:val="yellow"/>
          <w:lang w:eastAsia="cs-CZ"/>
        </w:rPr>
        <w:t xml:space="preserve">                           </w:t>
      </w:r>
    </w:p>
    <w:p w:rsidR="00CB2065" w:rsidRPr="00EF1DE6" w:rsidRDefault="00CB2065" w:rsidP="00251743">
      <w:p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r w:rsidRPr="00EF1DE6">
        <w:rPr>
          <w:rFonts w:asciiTheme="minorHAnsi" w:hAnsiTheme="minorHAnsi"/>
          <w:sz w:val="24"/>
          <w:szCs w:val="24"/>
        </w:rPr>
        <w:t xml:space="preserve">V prípade, ak je predmetom Zákazky dodanie tovaru (automobilu, stroja alebo technológie), špecifikácia požadovaných parametrov automobilu, stroja alebo technológie je v tabuľkovej forme, v Prílohe č. 2 – </w:t>
      </w:r>
      <w:r w:rsidR="005B720B" w:rsidRPr="00EF1DE6">
        <w:rPr>
          <w:rFonts w:asciiTheme="minorHAnsi" w:hAnsiTheme="minorHAnsi"/>
          <w:sz w:val="24"/>
          <w:szCs w:val="24"/>
        </w:rPr>
        <w:t xml:space="preserve">Návrh na plnenie kritérií - </w:t>
      </w:r>
      <w:r w:rsidRPr="00EF1DE6">
        <w:rPr>
          <w:rFonts w:asciiTheme="minorHAnsi" w:hAnsiTheme="minorHAnsi"/>
          <w:sz w:val="24"/>
          <w:szCs w:val="24"/>
        </w:rPr>
        <w:t>Cenová ponuka s požiadavkou na vyjadrenie Uchádzača ku každému parametru automobilu, stroja alebo technológie, či ho ponúkaný automobil, stroj alebo technológia spĺňa alebo nespĺňa – v políčku Ponuka.</w:t>
      </w:r>
    </w:p>
    <w:p w:rsidR="00251743" w:rsidRPr="001751A7" w:rsidRDefault="00251743" w:rsidP="00251743">
      <w:pPr>
        <w:spacing w:after="160" w:line="259" w:lineRule="auto"/>
        <w:jc w:val="both"/>
        <w:rPr>
          <w:rFonts w:asciiTheme="minorHAnsi" w:hAnsiTheme="minorHAnsi"/>
          <w:b/>
          <w:sz w:val="24"/>
          <w:szCs w:val="24"/>
        </w:rPr>
      </w:pPr>
      <w:r w:rsidRPr="001751A7">
        <w:rPr>
          <w:rFonts w:asciiTheme="minorHAnsi" w:hAnsiTheme="minorHAnsi"/>
          <w:b/>
          <w:sz w:val="24"/>
          <w:szCs w:val="24"/>
        </w:rPr>
        <w:t>Povinnosťou Uchádzača je predložiť Ponuku v dvoch origináloch alebo v dvoch úradne overených fotokópiách</w:t>
      </w:r>
      <w:r w:rsidR="001751A7" w:rsidRPr="001751A7">
        <w:rPr>
          <w:rFonts w:asciiTheme="minorHAnsi" w:hAnsiTheme="minorHAnsi"/>
          <w:b/>
          <w:sz w:val="24"/>
          <w:szCs w:val="24"/>
        </w:rPr>
        <w:t xml:space="preserve"> a 1 x </w:t>
      </w:r>
      <w:r w:rsidR="001751A7" w:rsidRPr="001751A7">
        <w:rPr>
          <w:rFonts w:asciiTheme="minorHAnsi" w:hAnsiTheme="minorHAnsi"/>
          <w:sz w:val="24"/>
          <w:szCs w:val="24"/>
        </w:rPr>
        <w:t>v elektronickej podobe, na pamäťovom médiu vo formáte, ktorý umožňuje vyhľadávanie a spracovávanie údajov</w:t>
      </w:r>
      <w:r w:rsidR="001751A7" w:rsidRPr="001751A7">
        <w:rPr>
          <w:rFonts w:asciiTheme="minorHAnsi" w:hAnsiTheme="minorHAnsi"/>
          <w:b/>
          <w:sz w:val="24"/>
          <w:szCs w:val="24"/>
        </w:rPr>
        <w:t xml:space="preserve"> – CD alebo USB port.</w:t>
      </w:r>
    </w:p>
    <w:p w:rsidR="005D1BB5" w:rsidRPr="00592CF5" w:rsidRDefault="00D119AF" w:rsidP="00D119AF">
      <w:pPr>
        <w:keepNext/>
        <w:spacing w:before="120"/>
        <w:outlineLvl w:val="1"/>
        <w:rPr>
          <w:rFonts w:asciiTheme="minorHAnsi" w:hAnsiTheme="minorHAnsi"/>
          <w:b/>
          <w:sz w:val="24"/>
          <w:szCs w:val="24"/>
          <w:u w:val="single"/>
        </w:rPr>
      </w:pPr>
      <w:r w:rsidRPr="00592CF5">
        <w:rPr>
          <w:rFonts w:asciiTheme="minorHAnsi" w:hAnsiTheme="minorHAnsi"/>
          <w:b/>
          <w:sz w:val="24"/>
          <w:szCs w:val="24"/>
          <w:u w:val="single"/>
        </w:rPr>
        <w:t xml:space="preserve">10.3  </w:t>
      </w:r>
      <w:r w:rsidR="005D1BB5" w:rsidRPr="00592CF5">
        <w:rPr>
          <w:rFonts w:asciiTheme="minorHAnsi" w:hAnsiTheme="minorHAnsi"/>
          <w:b/>
          <w:sz w:val="24"/>
          <w:szCs w:val="24"/>
          <w:u w:val="single"/>
        </w:rPr>
        <w:t>Dokumenty majú byť podpísané:</w:t>
      </w:r>
    </w:p>
    <w:p w:rsidR="005D1BB5" w:rsidRPr="00592CF5" w:rsidRDefault="003F2D7D" w:rsidP="00D119AF">
      <w:pPr>
        <w:ind w:left="851"/>
        <w:jc w:val="both"/>
        <w:rPr>
          <w:rFonts w:asciiTheme="minorHAnsi" w:hAnsiTheme="minorHAnsi"/>
          <w:sz w:val="24"/>
          <w:szCs w:val="24"/>
        </w:rPr>
      </w:pPr>
      <w:r w:rsidRPr="00592CF5">
        <w:rPr>
          <w:rFonts w:asciiTheme="minorHAnsi" w:hAnsiTheme="minorHAnsi"/>
          <w:sz w:val="24"/>
          <w:szCs w:val="24"/>
        </w:rPr>
        <w:t>- u</w:t>
      </w:r>
      <w:r w:rsidR="005D1BB5" w:rsidRPr="00592CF5">
        <w:rPr>
          <w:rFonts w:asciiTheme="minorHAnsi" w:hAnsiTheme="minorHAnsi"/>
          <w:sz w:val="24"/>
          <w:szCs w:val="24"/>
        </w:rPr>
        <w:t>chádzačom v súlade s dokladom o oprávnení podnikať alebo zástupcom uchádzača, oprávneným konať v mene uchádzača; v tom prípade bude súčasťou ponuky písomné plnomocenstvo pre zástupcu uchádzača podpísané uchádzačom.</w:t>
      </w:r>
    </w:p>
    <w:p w:rsidR="00C63FEB" w:rsidRPr="00592CF5" w:rsidRDefault="00C63FEB" w:rsidP="00D119AF">
      <w:pPr>
        <w:ind w:left="851"/>
        <w:jc w:val="both"/>
        <w:rPr>
          <w:rFonts w:asciiTheme="minorHAnsi" w:hAnsiTheme="minorHAnsi"/>
          <w:sz w:val="24"/>
          <w:szCs w:val="24"/>
        </w:rPr>
      </w:pPr>
    </w:p>
    <w:p w:rsidR="00C63FEB" w:rsidRPr="00592CF5" w:rsidRDefault="00C63FEB" w:rsidP="00C63FEB">
      <w:pPr>
        <w:rPr>
          <w:rFonts w:asciiTheme="minorHAnsi" w:hAnsiTheme="minorHAnsi"/>
          <w:b/>
          <w:snapToGrid w:val="0"/>
          <w:sz w:val="24"/>
          <w:szCs w:val="24"/>
          <w:u w:val="single"/>
        </w:rPr>
      </w:pPr>
      <w:r w:rsidRPr="00592CF5">
        <w:rPr>
          <w:rFonts w:asciiTheme="minorHAnsi" w:hAnsiTheme="minorHAnsi"/>
          <w:b/>
          <w:bCs/>
          <w:snapToGrid w:val="0"/>
          <w:sz w:val="24"/>
          <w:szCs w:val="24"/>
          <w:u w:val="single"/>
        </w:rPr>
        <w:t xml:space="preserve">10.4  </w:t>
      </w:r>
      <w:r w:rsidRPr="00592CF5">
        <w:rPr>
          <w:rFonts w:asciiTheme="minorHAnsi" w:hAnsiTheme="minorHAnsi"/>
          <w:b/>
          <w:snapToGrid w:val="0"/>
          <w:sz w:val="24"/>
          <w:szCs w:val="24"/>
          <w:u w:val="single"/>
        </w:rPr>
        <w:t>Mena a ceny uvádzané v ponuke</w:t>
      </w:r>
    </w:p>
    <w:p w:rsidR="000E3BCF" w:rsidRPr="00592CF5" w:rsidRDefault="00C63FEB" w:rsidP="00592CF5">
      <w:pPr>
        <w:jc w:val="both"/>
        <w:rPr>
          <w:rFonts w:asciiTheme="minorHAnsi" w:hAnsiTheme="minorHAnsi"/>
          <w:snapToGrid w:val="0"/>
          <w:sz w:val="24"/>
          <w:szCs w:val="24"/>
        </w:rPr>
      </w:pPr>
      <w:r w:rsidRPr="00592CF5">
        <w:rPr>
          <w:rFonts w:asciiTheme="minorHAnsi" w:hAnsiTheme="minorHAnsi"/>
          <w:snapToGrid w:val="0"/>
          <w:sz w:val="24"/>
          <w:szCs w:val="24"/>
        </w:rPr>
        <w:t xml:space="preserve">         10. </w:t>
      </w:r>
      <w:r w:rsidR="000E3BCF" w:rsidRPr="00592CF5">
        <w:rPr>
          <w:rFonts w:asciiTheme="minorHAnsi" w:hAnsiTheme="minorHAnsi"/>
          <w:snapToGrid w:val="0"/>
          <w:sz w:val="24"/>
          <w:szCs w:val="24"/>
        </w:rPr>
        <w:t>4</w:t>
      </w:r>
      <w:r w:rsidRPr="00592CF5">
        <w:rPr>
          <w:rFonts w:asciiTheme="minorHAnsi" w:hAnsiTheme="minorHAnsi"/>
          <w:snapToGrid w:val="0"/>
          <w:sz w:val="24"/>
          <w:szCs w:val="24"/>
        </w:rPr>
        <w:t xml:space="preserve">. 1 navrhovaná zmluvná cena musí byť stanovená podľa zákona NR SR č. 18/1996 </w:t>
      </w:r>
    </w:p>
    <w:p w:rsidR="00C63FEB" w:rsidRPr="00592CF5" w:rsidRDefault="000E3BCF" w:rsidP="00592CF5">
      <w:pPr>
        <w:jc w:val="both"/>
        <w:rPr>
          <w:rFonts w:asciiTheme="minorHAnsi" w:hAnsiTheme="minorHAnsi"/>
          <w:snapToGrid w:val="0"/>
          <w:sz w:val="24"/>
          <w:szCs w:val="24"/>
        </w:rPr>
      </w:pPr>
      <w:r w:rsidRPr="00592CF5">
        <w:rPr>
          <w:rFonts w:asciiTheme="minorHAnsi" w:hAnsiTheme="minorHAnsi"/>
          <w:snapToGrid w:val="0"/>
          <w:sz w:val="24"/>
          <w:szCs w:val="24"/>
        </w:rPr>
        <w:t xml:space="preserve">                      </w:t>
      </w:r>
      <w:r w:rsidR="00C63FEB" w:rsidRPr="00592CF5">
        <w:rPr>
          <w:rFonts w:asciiTheme="minorHAnsi" w:hAnsiTheme="minorHAnsi"/>
          <w:snapToGrid w:val="0"/>
          <w:sz w:val="24"/>
          <w:szCs w:val="24"/>
        </w:rPr>
        <w:t>o cenách v znení neskorších predpisov.</w:t>
      </w:r>
    </w:p>
    <w:p w:rsidR="00C63FEB" w:rsidRPr="00592CF5" w:rsidRDefault="000E3BCF" w:rsidP="00592CF5">
      <w:pPr>
        <w:jc w:val="both"/>
        <w:rPr>
          <w:rFonts w:asciiTheme="minorHAnsi" w:hAnsiTheme="minorHAnsi"/>
          <w:snapToGrid w:val="0"/>
          <w:sz w:val="24"/>
          <w:szCs w:val="24"/>
        </w:rPr>
      </w:pPr>
      <w:r w:rsidRPr="00592CF5">
        <w:rPr>
          <w:rFonts w:asciiTheme="minorHAnsi" w:hAnsiTheme="minorHAnsi"/>
          <w:snapToGrid w:val="0"/>
          <w:sz w:val="24"/>
          <w:szCs w:val="24"/>
        </w:rPr>
        <w:t xml:space="preserve">         </w:t>
      </w:r>
      <w:r w:rsidR="00C63FEB" w:rsidRPr="00592CF5">
        <w:rPr>
          <w:rFonts w:asciiTheme="minorHAnsi" w:hAnsiTheme="minorHAnsi"/>
          <w:snapToGrid w:val="0"/>
          <w:sz w:val="24"/>
          <w:szCs w:val="24"/>
        </w:rPr>
        <w:t>1</w:t>
      </w:r>
      <w:r w:rsidRPr="00592CF5">
        <w:rPr>
          <w:rFonts w:asciiTheme="minorHAnsi" w:hAnsiTheme="minorHAnsi"/>
          <w:snapToGrid w:val="0"/>
          <w:sz w:val="24"/>
          <w:szCs w:val="24"/>
        </w:rPr>
        <w:t>0</w:t>
      </w:r>
      <w:r w:rsidR="00C63FEB" w:rsidRPr="00592CF5">
        <w:rPr>
          <w:rFonts w:asciiTheme="minorHAnsi" w:hAnsiTheme="minorHAnsi"/>
          <w:snapToGrid w:val="0"/>
          <w:sz w:val="24"/>
          <w:szCs w:val="24"/>
        </w:rPr>
        <w:t xml:space="preserve">. </w:t>
      </w:r>
      <w:r w:rsidRPr="00592CF5">
        <w:rPr>
          <w:rFonts w:asciiTheme="minorHAnsi" w:hAnsiTheme="minorHAnsi"/>
          <w:snapToGrid w:val="0"/>
          <w:sz w:val="24"/>
          <w:szCs w:val="24"/>
        </w:rPr>
        <w:t>4</w:t>
      </w:r>
      <w:r w:rsidR="00C63FEB" w:rsidRPr="00592CF5">
        <w:rPr>
          <w:rFonts w:asciiTheme="minorHAnsi" w:hAnsiTheme="minorHAnsi"/>
          <w:snapToGrid w:val="0"/>
          <w:sz w:val="24"/>
          <w:szCs w:val="24"/>
        </w:rPr>
        <w:t>. 2 uchádzačom navrhovaná zmluvná cena bude uvádzaná v EUR.</w:t>
      </w:r>
    </w:p>
    <w:p w:rsidR="00C63FEB" w:rsidRPr="00592CF5" w:rsidRDefault="000E3BCF" w:rsidP="00592CF5">
      <w:pPr>
        <w:jc w:val="both"/>
        <w:rPr>
          <w:rFonts w:asciiTheme="minorHAnsi" w:hAnsiTheme="minorHAnsi"/>
          <w:snapToGrid w:val="0"/>
          <w:sz w:val="24"/>
          <w:szCs w:val="24"/>
        </w:rPr>
      </w:pPr>
      <w:r w:rsidRPr="00592CF5">
        <w:rPr>
          <w:rFonts w:asciiTheme="minorHAnsi" w:hAnsiTheme="minorHAnsi"/>
          <w:snapToGrid w:val="0"/>
          <w:sz w:val="24"/>
          <w:szCs w:val="24"/>
        </w:rPr>
        <w:t xml:space="preserve">         </w:t>
      </w:r>
      <w:r w:rsidR="00C63FEB" w:rsidRPr="00592CF5">
        <w:rPr>
          <w:rFonts w:asciiTheme="minorHAnsi" w:hAnsiTheme="minorHAnsi"/>
          <w:snapToGrid w:val="0"/>
          <w:sz w:val="24"/>
          <w:szCs w:val="24"/>
        </w:rPr>
        <w:t>1</w:t>
      </w:r>
      <w:r w:rsidRPr="00592CF5">
        <w:rPr>
          <w:rFonts w:asciiTheme="minorHAnsi" w:hAnsiTheme="minorHAnsi"/>
          <w:snapToGrid w:val="0"/>
          <w:sz w:val="24"/>
          <w:szCs w:val="24"/>
        </w:rPr>
        <w:t>0</w:t>
      </w:r>
      <w:r w:rsidR="00C63FEB" w:rsidRPr="00592CF5">
        <w:rPr>
          <w:rFonts w:asciiTheme="minorHAnsi" w:hAnsiTheme="minorHAnsi"/>
          <w:snapToGrid w:val="0"/>
          <w:sz w:val="24"/>
          <w:szCs w:val="24"/>
        </w:rPr>
        <w:t xml:space="preserve">. </w:t>
      </w:r>
      <w:r w:rsidRPr="00592CF5">
        <w:rPr>
          <w:rFonts w:asciiTheme="minorHAnsi" w:hAnsiTheme="minorHAnsi"/>
          <w:snapToGrid w:val="0"/>
          <w:sz w:val="24"/>
          <w:szCs w:val="24"/>
        </w:rPr>
        <w:t>4</w:t>
      </w:r>
      <w:r w:rsidR="00C63FEB" w:rsidRPr="00592CF5">
        <w:rPr>
          <w:rFonts w:asciiTheme="minorHAnsi" w:hAnsiTheme="minorHAnsi"/>
          <w:snapToGrid w:val="0"/>
          <w:sz w:val="24"/>
          <w:szCs w:val="24"/>
        </w:rPr>
        <w:t xml:space="preserve">. 3 ak je uchádzač platcom dane z pridanej hodnoty uvedie ceny bez DPH a vrátane   </w:t>
      </w:r>
    </w:p>
    <w:p w:rsidR="00C63FEB" w:rsidRPr="00592CF5" w:rsidRDefault="00C63FEB" w:rsidP="00592CF5">
      <w:pPr>
        <w:jc w:val="both"/>
        <w:rPr>
          <w:rFonts w:asciiTheme="minorHAnsi" w:hAnsiTheme="minorHAnsi"/>
          <w:snapToGrid w:val="0"/>
          <w:sz w:val="24"/>
          <w:szCs w:val="24"/>
        </w:rPr>
      </w:pPr>
      <w:r w:rsidRPr="00592CF5">
        <w:rPr>
          <w:rFonts w:asciiTheme="minorHAnsi" w:hAnsiTheme="minorHAnsi"/>
          <w:snapToGrid w:val="0"/>
          <w:sz w:val="24"/>
          <w:szCs w:val="24"/>
        </w:rPr>
        <w:t xml:space="preserve">            </w:t>
      </w:r>
      <w:r w:rsidR="000E3BCF" w:rsidRPr="00592CF5">
        <w:rPr>
          <w:rFonts w:asciiTheme="minorHAnsi" w:hAnsiTheme="minorHAnsi"/>
          <w:snapToGrid w:val="0"/>
          <w:sz w:val="24"/>
          <w:szCs w:val="24"/>
        </w:rPr>
        <w:t xml:space="preserve">         </w:t>
      </w:r>
      <w:r w:rsidRPr="00592CF5">
        <w:rPr>
          <w:rFonts w:asciiTheme="minorHAnsi" w:hAnsiTheme="minorHAnsi"/>
          <w:snapToGrid w:val="0"/>
          <w:sz w:val="24"/>
          <w:szCs w:val="24"/>
        </w:rPr>
        <w:t xml:space="preserve"> DPH, ak nie je platcom DPH v ponuke na túto skutočnosť upozorní.</w:t>
      </w:r>
    </w:p>
    <w:p w:rsidR="005D1BB5" w:rsidRPr="00592CF5" w:rsidRDefault="005D1BB5" w:rsidP="005D1BB5">
      <w:pPr>
        <w:ind w:left="851"/>
        <w:jc w:val="both"/>
        <w:rPr>
          <w:rFonts w:asciiTheme="minorHAnsi" w:hAnsiTheme="minorHAnsi"/>
          <w:sz w:val="24"/>
          <w:szCs w:val="24"/>
          <w:lang w:eastAsia="cs-CZ"/>
        </w:rPr>
      </w:pPr>
    </w:p>
    <w:p w:rsidR="005D1BB5" w:rsidRPr="00592CF5" w:rsidRDefault="00D119AF" w:rsidP="00D119AF">
      <w:pPr>
        <w:spacing w:after="200" w:line="276" w:lineRule="auto"/>
        <w:contextualSpacing/>
        <w:jc w:val="both"/>
        <w:rPr>
          <w:rFonts w:asciiTheme="minorHAnsi" w:hAnsiTheme="minorHAnsi"/>
          <w:bCs/>
          <w:caps/>
          <w:sz w:val="24"/>
          <w:szCs w:val="24"/>
        </w:rPr>
      </w:pPr>
      <w:r w:rsidRPr="00592CF5">
        <w:rPr>
          <w:rFonts w:asciiTheme="minorHAnsi" w:hAnsiTheme="minorHAnsi"/>
          <w:b/>
          <w:bCs/>
          <w:caps/>
          <w:sz w:val="24"/>
          <w:szCs w:val="24"/>
        </w:rPr>
        <w:t xml:space="preserve">11.  </w:t>
      </w:r>
      <w:r w:rsidR="005D1BB5" w:rsidRPr="00592CF5">
        <w:rPr>
          <w:rFonts w:asciiTheme="minorHAnsi" w:hAnsiTheme="minorHAnsi"/>
          <w:b/>
          <w:bCs/>
          <w:caps/>
          <w:sz w:val="24"/>
          <w:szCs w:val="24"/>
        </w:rPr>
        <w:t>Obhliadka miesta</w:t>
      </w:r>
      <w:r w:rsidR="005D1BB5" w:rsidRPr="00592CF5">
        <w:rPr>
          <w:rFonts w:asciiTheme="minorHAnsi" w:hAnsiTheme="minorHAnsi"/>
          <w:bCs/>
          <w:caps/>
          <w:sz w:val="24"/>
          <w:szCs w:val="24"/>
        </w:rPr>
        <w:t xml:space="preserve">: </w:t>
      </w:r>
    </w:p>
    <w:p w:rsidR="005D1BB5" w:rsidRPr="00592CF5" w:rsidRDefault="005D1BB5" w:rsidP="00606224">
      <w:pPr>
        <w:ind w:left="426" w:hanging="426"/>
        <w:jc w:val="both"/>
        <w:rPr>
          <w:rFonts w:asciiTheme="minorHAnsi" w:hAnsiTheme="minorHAnsi"/>
          <w:sz w:val="24"/>
          <w:szCs w:val="24"/>
          <w:lang w:eastAsia="cs-CZ"/>
        </w:rPr>
      </w:pPr>
      <w:r w:rsidRPr="00592CF5">
        <w:rPr>
          <w:rFonts w:asciiTheme="minorHAnsi" w:hAnsiTheme="minorHAnsi"/>
          <w:sz w:val="24"/>
          <w:szCs w:val="24"/>
          <w:lang w:eastAsia="cs-CZ"/>
        </w:rPr>
        <w:t xml:space="preserve">       </w:t>
      </w:r>
      <w:r w:rsidR="00606224" w:rsidRPr="00592CF5">
        <w:rPr>
          <w:rFonts w:asciiTheme="minorHAnsi" w:hAnsiTheme="minorHAnsi"/>
          <w:sz w:val="24"/>
          <w:szCs w:val="24"/>
          <w:lang w:eastAsia="cs-CZ"/>
        </w:rPr>
        <w:t>- nepožaduje sa</w:t>
      </w:r>
    </w:p>
    <w:p w:rsidR="005F74AC" w:rsidRPr="0080286C" w:rsidRDefault="005F74AC" w:rsidP="005D1BB5">
      <w:pPr>
        <w:ind w:left="426" w:hanging="426"/>
        <w:jc w:val="both"/>
        <w:rPr>
          <w:rFonts w:asciiTheme="minorHAnsi" w:hAnsiTheme="minorHAnsi"/>
          <w:sz w:val="24"/>
          <w:szCs w:val="24"/>
          <w:highlight w:val="yellow"/>
          <w:lang w:eastAsia="cs-CZ"/>
        </w:rPr>
      </w:pPr>
    </w:p>
    <w:p w:rsidR="00C63FEB" w:rsidRPr="00CB47D6" w:rsidRDefault="00C63FEB" w:rsidP="00C63FEB">
      <w:pPr>
        <w:rPr>
          <w:rFonts w:asciiTheme="minorHAnsi" w:hAnsiTheme="minorHAnsi"/>
          <w:b/>
          <w:caps/>
          <w:snapToGrid w:val="0"/>
          <w:sz w:val="24"/>
          <w:szCs w:val="24"/>
        </w:rPr>
      </w:pPr>
      <w:r w:rsidRPr="00CB47D6">
        <w:rPr>
          <w:rFonts w:asciiTheme="minorHAnsi" w:hAnsiTheme="minorHAnsi"/>
          <w:b/>
          <w:caps/>
          <w:snapToGrid w:val="0"/>
          <w:sz w:val="24"/>
          <w:szCs w:val="24"/>
        </w:rPr>
        <w:t>11.1 Dorozumievanie a</w:t>
      </w:r>
      <w:r w:rsidR="000E3BCF" w:rsidRPr="00CB47D6">
        <w:rPr>
          <w:rFonts w:asciiTheme="minorHAnsi" w:hAnsiTheme="minorHAnsi"/>
          <w:b/>
          <w:caps/>
          <w:snapToGrid w:val="0"/>
          <w:sz w:val="24"/>
          <w:szCs w:val="24"/>
        </w:rPr>
        <w:t> </w:t>
      </w:r>
      <w:r w:rsidRPr="00CB47D6">
        <w:rPr>
          <w:rFonts w:asciiTheme="minorHAnsi" w:hAnsiTheme="minorHAnsi"/>
          <w:b/>
          <w:caps/>
          <w:snapToGrid w:val="0"/>
          <w:sz w:val="24"/>
          <w:szCs w:val="24"/>
        </w:rPr>
        <w:t>vysvetľovanie</w:t>
      </w:r>
      <w:r w:rsidR="000E3BCF" w:rsidRPr="00CB47D6">
        <w:rPr>
          <w:rFonts w:asciiTheme="minorHAnsi" w:hAnsiTheme="minorHAnsi"/>
          <w:b/>
          <w:caps/>
          <w:snapToGrid w:val="0"/>
          <w:sz w:val="24"/>
          <w:szCs w:val="24"/>
        </w:rPr>
        <w:t xml:space="preserve"> :</w:t>
      </w:r>
    </w:p>
    <w:p w:rsidR="00CB47D6" w:rsidRPr="00CB47D6" w:rsidRDefault="00C63FEB" w:rsidP="00CB47D6">
      <w:pPr>
        <w:jc w:val="both"/>
        <w:rPr>
          <w:rFonts w:asciiTheme="minorHAnsi" w:hAnsiTheme="minorHAnsi"/>
          <w:snapToGrid w:val="0"/>
          <w:sz w:val="24"/>
          <w:szCs w:val="24"/>
        </w:rPr>
      </w:pPr>
      <w:r w:rsidRPr="00CB47D6">
        <w:rPr>
          <w:rFonts w:asciiTheme="minorHAnsi" w:hAnsiTheme="minorHAnsi"/>
          <w:snapToGrid w:val="0"/>
          <w:sz w:val="24"/>
          <w:szCs w:val="24"/>
        </w:rPr>
        <w:t xml:space="preserve">        V prípade potreby objasniť súťažné podklady obstarávateľ poskytne vysvetľovanie </w:t>
      </w:r>
      <w:r w:rsidR="000E3BCF" w:rsidRPr="00CB47D6">
        <w:rPr>
          <w:rFonts w:asciiTheme="minorHAnsi" w:hAnsiTheme="minorHAnsi"/>
          <w:snapToGrid w:val="0"/>
          <w:sz w:val="24"/>
          <w:szCs w:val="24"/>
        </w:rPr>
        <w:t xml:space="preserve">        </w:t>
      </w:r>
    </w:p>
    <w:p w:rsidR="000E3BCF" w:rsidRPr="00CB47D6" w:rsidRDefault="00CB47D6" w:rsidP="00CB47D6">
      <w:pPr>
        <w:jc w:val="both"/>
        <w:rPr>
          <w:rFonts w:asciiTheme="minorHAnsi" w:hAnsiTheme="minorHAnsi"/>
          <w:snapToGrid w:val="0"/>
          <w:sz w:val="24"/>
          <w:szCs w:val="24"/>
        </w:rPr>
      </w:pPr>
      <w:r w:rsidRPr="00CB47D6">
        <w:rPr>
          <w:rFonts w:asciiTheme="minorHAnsi" w:hAnsiTheme="minorHAnsi"/>
          <w:snapToGrid w:val="0"/>
          <w:sz w:val="24"/>
          <w:szCs w:val="24"/>
        </w:rPr>
        <w:t xml:space="preserve">        </w:t>
      </w:r>
      <w:r w:rsidR="00C63FEB" w:rsidRPr="00CB47D6">
        <w:rPr>
          <w:rFonts w:asciiTheme="minorHAnsi" w:hAnsiTheme="minorHAnsi"/>
          <w:snapToGrid w:val="0"/>
          <w:sz w:val="24"/>
          <w:szCs w:val="24"/>
        </w:rPr>
        <w:t>údajov uvedených vo výzve na predkladanie ponúk do 3 pracovných dní od doručenia</w:t>
      </w:r>
    </w:p>
    <w:p w:rsidR="00C63FEB" w:rsidRPr="00CB47D6" w:rsidRDefault="000E3BCF" w:rsidP="00CB47D6">
      <w:pPr>
        <w:jc w:val="both"/>
        <w:rPr>
          <w:rFonts w:asciiTheme="minorHAnsi" w:hAnsiTheme="minorHAnsi"/>
          <w:snapToGrid w:val="0"/>
          <w:sz w:val="24"/>
          <w:szCs w:val="24"/>
        </w:rPr>
      </w:pPr>
      <w:r w:rsidRPr="00CB47D6">
        <w:rPr>
          <w:rFonts w:asciiTheme="minorHAnsi" w:hAnsiTheme="minorHAnsi"/>
          <w:snapToGrid w:val="0"/>
          <w:sz w:val="24"/>
          <w:szCs w:val="24"/>
        </w:rPr>
        <w:t xml:space="preserve">       </w:t>
      </w:r>
      <w:r w:rsidR="00C63FEB" w:rsidRPr="00CB47D6">
        <w:rPr>
          <w:rFonts w:asciiTheme="minorHAnsi" w:hAnsiTheme="minorHAnsi"/>
          <w:snapToGrid w:val="0"/>
          <w:sz w:val="24"/>
          <w:szCs w:val="24"/>
        </w:rPr>
        <w:t xml:space="preserve"> žiadosti na vysvetlenie všetkým uchádzačom;  </w:t>
      </w:r>
    </w:p>
    <w:p w:rsidR="005D1BB5" w:rsidRPr="0080286C" w:rsidRDefault="005D1BB5" w:rsidP="005D1BB5">
      <w:pPr>
        <w:ind w:left="426" w:hanging="426"/>
        <w:jc w:val="both"/>
        <w:rPr>
          <w:rFonts w:asciiTheme="minorHAnsi" w:hAnsiTheme="minorHAnsi"/>
          <w:sz w:val="24"/>
          <w:szCs w:val="24"/>
          <w:highlight w:val="yellow"/>
          <w:lang w:eastAsia="cs-CZ"/>
        </w:rPr>
      </w:pPr>
    </w:p>
    <w:p w:rsidR="005D1BB5" w:rsidRPr="009F67C7" w:rsidRDefault="003649BC" w:rsidP="003649BC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Theme="minorHAnsi" w:hAnsiTheme="minorHAnsi"/>
          <w:caps/>
          <w:sz w:val="24"/>
          <w:szCs w:val="24"/>
        </w:rPr>
      </w:pPr>
      <w:r w:rsidRPr="009F67C7">
        <w:rPr>
          <w:rFonts w:asciiTheme="minorHAnsi" w:hAnsiTheme="minorHAnsi"/>
          <w:b/>
          <w:caps/>
          <w:sz w:val="24"/>
          <w:szCs w:val="24"/>
        </w:rPr>
        <w:t xml:space="preserve">12. </w:t>
      </w:r>
      <w:r w:rsidR="005D1BB5" w:rsidRPr="009F67C7">
        <w:rPr>
          <w:rFonts w:asciiTheme="minorHAnsi" w:hAnsiTheme="minorHAnsi"/>
          <w:b/>
          <w:caps/>
          <w:sz w:val="24"/>
          <w:szCs w:val="24"/>
        </w:rPr>
        <w:t xml:space="preserve">Termín zadania zákazky: </w:t>
      </w:r>
    </w:p>
    <w:p w:rsidR="005F74AC" w:rsidRPr="009F67C7" w:rsidRDefault="005B5431" w:rsidP="005B5431">
      <w:pPr>
        <w:overflowPunct w:val="0"/>
        <w:autoSpaceDE w:val="0"/>
        <w:autoSpaceDN w:val="0"/>
        <w:adjustRightInd w:val="0"/>
        <w:ind w:left="426"/>
        <w:contextualSpacing/>
        <w:textAlignment w:val="baseline"/>
        <w:rPr>
          <w:rFonts w:asciiTheme="minorHAnsi" w:hAnsiTheme="minorHAnsi"/>
          <w:i/>
          <w:sz w:val="24"/>
          <w:szCs w:val="24"/>
        </w:rPr>
      </w:pPr>
      <w:r w:rsidRPr="009F67C7">
        <w:rPr>
          <w:rFonts w:asciiTheme="minorHAnsi" w:hAnsiTheme="minorHAnsi"/>
          <w:i/>
          <w:sz w:val="24"/>
          <w:szCs w:val="24"/>
        </w:rPr>
        <w:t>0</w:t>
      </w:r>
      <w:r w:rsidR="00CB47D6" w:rsidRPr="009F67C7">
        <w:rPr>
          <w:rFonts w:asciiTheme="minorHAnsi" w:hAnsiTheme="minorHAnsi"/>
          <w:i/>
          <w:sz w:val="24"/>
          <w:szCs w:val="24"/>
        </w:rPr>
        <w:t>9</w:t>
      </w:r>
      <w:r w:rsidRPr="009F67C7">
        <w:rPr>
          <w:rFonts w:asciiTheme="minorHAnsi" w:hAnsiTheme="minorHAnsi"/>
          <w:i/>
          <w:sz w:val="24"/>
          <w:szCs w:val="24"/>
        </w:rPr>
        <w:t>/2020</w:t>
      </w:r>
    </w:p>
    <w:p w:rsidR="005B5431" w:rsidRPr="009F67C7" w:rsidRDefault="005B5431" w:rsidP="005B5431">
      <w:pPr>
        <w:overflowPunct w:val="0"/>
        <w:autoSpaceDE w:val="0"/>
        <w:autoSpaceDN w:val="0"/>
        <w:adjustRightInd w:val="0"/>
        <w:ind w:left="426"/>
        <w:contextualSpacing/>
        <w:textAlignment w:val="baseline"/>
        <w:rPr>
          <w:rFonts w:asciiTheme="minorHAnsi" w:hAnsiTheme="minorHAnsi"/>
          <w:i/>
          <w:sz w:val="24"/>
          <w:szCs w:val="24"/>
        </w:rPr>
      </w:pPr>
    </w:p>
    <w:p w:rsidR="005D1BB5" w:rsidRPr="009F67C7" w:rsidRDefault="003649BC" w:rsidP="003649BC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Theme="minorHAnsi" w:hAnsiTheme="minorHAnsi"/>
          <w:caps/>
          <w:sz w:val="24"/>
          <w:szCs w:val="24"/>
        </w:rPr>
      </w:pPr>
      <w:r w:rsidRPr="009F67C7">
        <w:rPr>
          <w:rFonts w:asciiTheme="minorHAnsi" w:hAnsiTheme="minorHAnsi"/>
          <w:b/>
          <w:caps/>
          <w:sz w:val="24"/>
          <w:szCs w:val="24"/>
        </w:rPr>
        <w:t xml:space="preserve">13.  </w:t>
      </w:r>
      <w:r w:rsidR="005D1BB5" w:rsidRPr="009F67C7">
        <w:rPr>
          <w:rFonts w:asciiTheme="minorHAnsi" w:hAnsiTheme="minorHAnsi"/>
          <w:b/>
          <w:caps/>
          <w:sz w:val="24"/>
          <w:szCs w:val="24"/>
        </w:rPr>
        <w:t>Lehota dodania tovar</w:t>
      </w:r>
      <w:r w:rsidR="00606224" w:rsidRPr="009F67C7">
        <w:rPr>
          <w:rFonts w:asciiTheme="minorHAnsi" w:hAnsiTheme="minorHAnsi"/>
          <w:b/>
          <w:caps/>
          <w:sz w:val="24"/>
          <w:szCs w:val="24"/>
        </w:rPr>
        <w:t>u</w:t>
      </w:r>
      <w:r w:rsidRPr="009F67C7">
        <w:rPr>
          <w:rFonts w:asciiTheme="minorHAnsi" w:hAnsiTheme="minorHAnsi"/>
          <w:b/>
          <w:caps/>
          <w:sz w:val="24"/>
          <w:szCs w:val="24"/>
        </w:rPr>
        <w:t xml:space="preserve"> </w:t>
      </w:r>
      <w:r w:rsidR="005D1BB5" w:rsidRPr="009F67C7">
        <w:rPr>
          <w:rFonts w:asciiTheme="minorHAnsi" w:hAnsiTheme="minorHAnsi"/>
          <w:b/>
          <w:caps/>
          <w:sz w:val="24"/>
          <w:szCs w:val="24"/>
        </w:rPr>
        <w:t xml:space="preserve">: </w:t>
      </w:r>
    </w:p>
    <w:p w:rsidR="003649BC" w:rsidRPr="009F67C7" w:rsidRDefault="003649BC" w:rsidP="003649BC">
      <w:pPr>
        <w:autoSpaceDE w:val="0"/>
        <w:autoSpaceDN w:val="0"/>
        <w:adjustRightInd w:val="0"/>
        <w:spacing w:line="230" w:lineRule="exact"/>
        <w:ind w:left="28" w:right="101"/>
        <w:rPr>
          <w:rFonts w:asciiTheme="minorHAnsi" w:hAnsiTheme="minorHAnsi"/>
          <w:sz w:val="24"/>
          <w:szCs w:val="24"/>
        </w:rPr>
      </w:pPr>
      <w:r w:rsidRPr="009F67C7">
        <w:rPr>
          <w:rFonts w:asciiTheme="minorHAnsi" w:hAnsiTheme="minorHAnsi"/>
          <w:sz w:val="24"/>
          <w:szCs w:val="24"/>
        </w:rPr>
        <w:t xml:space="preserve">       </w:t>
      </w:r>
      <w:r w:rsidR="00606224" w:rsidRPr="009F67C7">
        <w:rPr>
          <w:rFonts w:asciiTheme="minorHAnsi" w:hAnsiTheme="minorHAnsi"/>
          <w:sz w:val="24"/>
          <w:szCs w:val="24"/>
        </w:rPr>
        <w:t>O</w:t>
      </w:r>
      <w:r w:rsidRPr="009F67C7">
        <w:rPr>
          <w:rFonts w:asciiTheme="minorHAnsi" w:hAnsiTheme="minorHAnsi"/>
          <w:sz w:val="24"/>
          <w:szCs w:val="24"/>
        </w:rPr>
        <w:t xml:space="preserve">d </w:t>
      </w:r>
      <w:r w:rsidR="005B5431" w:rsidRPr="009F67C7">
        <w:rPr>
          <w:rFonts w:asciiTheme="minorHAnsi" w:hAnsiTheme="minorHAnsi"/>
          <w:sz w:val="24"/>
          <w:szCs w:val="24"/>
        </w:rPr>
        <w:t>0</w:t>
      </w:r>
      <w:r w:rsidR="00CB47D6" w:rsidRPr="009F67C7">
        <w:rPr>
          <w:rFonts w:asciiTheme="minorHAnsi" w:hAnsiTheme="minorHAnsi"/>
          <w:sz w:val="24"/>
          <w:szCs w:val="24"/>
        </w:rPr>
        <w:t>9</w:t>
      </w:r>
      <w:r w:rsidR="005B5431" w:rsidRPr="009F67C7">
        <w:rPr>
          <w:rFonts w:asciiTheme="minorHAnsi" w:hAnsiTheme="minorHAnsi"/>
          <w:sz w:val="24"/>
          <w:szCs w:val="24"/>
        </w:rPr>
        <w:t>/2020</w:t>
      </w:r>
      <w:r w:rsidRPr="009F67C7">
        <w:rPr>
          <w:rFonts w:asciiTheme="minorHAnsi" w:hAnsiTheme="minorHAnsi"/>
          <w:sz w:val="24"/>
          <w:szCs w:val="24"/>
        </w:rPr>
        <w:t xml:space="preserve"> –  </w:t>
      </w:r>
      <w:r w:rsidR="00797A32" w:rsidRPr="009F67C7">
        <w:rPr>
          <w:rFonts w:asciiTheme="minorHAnsi" w:hAnsiTheme="minorHAnsi"/>
          <w:sz w:val="24"/>
          <w:szCs w:val="24"/>
        </w:rPr>
        <w:t xml:space="preserve">do </w:t>
      </w:r>
      <w:r w:rsidR="00CB47D6" w:rsidRPr="009F67C7">
        <w:rPr>
          <w:rFonts w:asciiTheme="minorHAnsi" w:hAnsiTheme="minorHAnsi"/>
          <w:sz w:val="24"/>
          <w:szCs w:val="24"/>
        </w:rPr>
        <w:t>02/2021</w:t>
      </w:r>
      <w:r w:rsidR="002B39C4" w:rsidRPr="009F67C7">
        <w:rPr>
          <w:rFonts w:asciiTheme="minorHAnsi" w:hAnsiTheme="minorHAnsi"/>
          <w:sz w:val="24"/>
          <w:szCs w:val="24"/>
        </w:rPr>
        <w:t xml:space="preserve"> (do 6 mesiacov </w:t>
      </w:r>
      <w:r w:rsidR="005B5431" w:rsidRPr="009F67C7">
        <w:rPr>
          <w:rFonts w:asciiTheme="minorHAnsi" w:hAnsiTheme="minorHAnsi"/>
          <w:sz w:val="24"/>
          <w:szCs w:val="24"/>
        </w:rPr>
        <w:t xml:space="preserve"> od </w:t>
      </w:r>
      <w:r w:rsidR="00606224" w:rsidRPr="009F67C7">
        <w:rPr>
          <w:rFonts w:asciiTheme="minorHAnsi" w:hAnsiTheme="minorHAnsi"/>
          <w:sz w:val="24"/>
          <w:szCs w:val="24"/>
        </w:rPr>
        <w:t>uzatvorenia zmluvného vzťahu</w:t>
      </w:r>
      <w:r w:rsidR="002B39C4" w:rsidRPr="009F67C7">
        <w:rPr>
          <w:rFonts w:asciiTheme="minorHAnsi" w:hAnsiTheme="minorHAnsi"/>
          <w:sz w:val="24"/>
          <w:szCs w:val="24"/>
        </w:rPr>
        <w:t>).</w:t>
      </w:r>
    </w:p>
    <w:p w:rsidR="005D1BB5" w:rsidRPr="0080286C" w:rsidRDefault="003649BC" w:rsidP="003649BC">
      <w:pPr>
        <w:overflowPunct w:val="0"/>
        <w:autoSpaceDE w:val="0"/>
        <w:autoSpaceDN w:val="0"/>
        <w:adjustRightInd w:val="0"/>
        <w:ind w:left="426"/>
        <w:contextualSpacing/>
        <w:textAlignment w:val="baseline"/>
        <w:rPr>
          <w:rFonts w:asciiTheme="minorHAnsi" w:hAnsiTheme="minorHAnsi"/>
          <w:b/>
          <w:sz w:val="24"/>
          <w:szCs w:val="24"/>
          <w:highlight w:val="yellow"/>
        </w:rPr>
      </w:pPr>
      <w:r w:rsidRPr="0080286C">
        <w:rPr>
          <w:rFonts w:asciiTheme="minorHAnsi" w:hAnsiTheme="minorHAnsi"/>
          <w:i/>
          <w:sz w:val="24"/>
          <w:szCs w:val="24"/>
          <w:highlight w:val="yellow"/>
        </w:rPr>
        <w:t xml:space="preserve"> </w:t>
      </w:r>
    </w:p>
    <w:p w:rsidR="005D1BB5" w:rsidRPr="00CB47D6" w:rsidRDefault="003649BC" w:rsidP="003649BC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Theme="minorHAnsi" w:hAnsiTheme="minorHAnsi"/>
          <w:bCs/>
          <w:i/>
          <w:caps/>
          <w:sz w:val="24"/>
          <w:szCs w:val="24"/>
        </w:rPr>
      </w:pPr>
      <w:r w:rsidRPr="00CB47D6">
        <w:rPr>
          <w:rFonts w:asciiTheme="minorHAnsi" w:hAnsiTheme="minorHAnsi"/>
          <w:b/>
          <w:bCs/>
          <w:caps/>
          <w:sz w:val="24"/>
          <w:szCs w:val="24"/>
        </w:rPr>
        <w:t xml:space="preserve">14.  </w:t>
      </w:r>
      <w:r w:rsidR="005D1BB5" w:rsidRPr="00CB47D6">
        <w:rPr>
          <w:rFonts w:asciiTheme="minorHAnsi" w:hAnsiTheme="minorHAnsi"/>
          <w:b/>
          <w:bCs/>
          <w:caps/>
          <w:sz w:val="24"/>
          <w:szCs w:val="24"/>
        </w:rPr>
        <w:t>Uzavretie zmluvy</w:t>
      </w:r>
      <w:r w:rsidR="005D1BB5" w:rsidRPr="00CB47D6">
        <w:rPr>
          <w:rFonts w:asciiTheme="minorHAnsi" w:hAnsiTheme="minorHAnsi"/>
          <w:b/>
          <w:bCs/>
          <w:i/>
          <w:caps/>
          <w:sz w:val="24"/>
          <w:szCs w:val="24"/>
        </w:rPr>
        <w:t>:</w:t>
      </w:r>
      <w:r w:rsidR="005D1BB5" w:rsidRPr="00CB47D6">
        <w:rPr>
          <w:rFonts w:asciiTheme="minorHAnsi" w:hAnsiTheme="minorHAnsi"/>
          <w:bCs/>
          <w:i/>
          <w:caps/>
          <w:sz w:val="24"/>
          <w:szCs w:val="24"/>
        </w:rPr>
        <w:t xml:space="preserve"> </w:t>
      </w:r>
    </w:p>
    <w:p w:rsidR="003649BC" w:rsidRPr="00CB47D6" w:rsidRDefault="003649BC" w:rsidP="005D1BB5">
      <w:pPr>
        <w:overflowPunct w:val="0"/>
        <w:autoSpaceDE w:val="0"/>
        <w:autoSpaceDN w:val="0"/>
        <w:adjustRightInd w:val="0"/>
        <w:ind w:left="426"/>
        <w:contextualSpacing/>
        <w:textAlignment w:val="baseline"/>
        <w:rPr>
          <w:rFonts w:asciiTheme="minorHAnsi" w:hAnsiTheme="minorHAnsi"/>
          <w:bCs/>
          <w:i/>
          <w:sz w:val="24"/>
          <w:szCs w:val="24"/>
        </w:rPr>
      </w:pPr>
      <w:r w:rsidRPr="00CB47D6">
        <w:rPr>
          <w:rFonts w:asciiTheme="minorHAnsi" w:hAnsiTheme="minorHAnsi"/>
          <w:bCs/>
          <w:i/>
          <w:sz w:val="24"/>
          <w:szCs w:val="24"/>
        </w:rPr>
        <w:t>- áno – uzavretie zmluvného vzťahu</w:t>
      </w:r>
      <w:r w:rsidR="00606224" w:rsidRPr="00CB47D6">
        <w:rPr>
          <w:rFonts w:asciiTheme="minorHAnsi" w:hAnsiTheme="minorHAnsi"/>
          <w:bCs/>
          <w:i/>
          <w:sz w:val="24"/>
          <w:szCs w:val="24"/>
        </w:rPr>
        <w:t xml:space="preserve"> – Kúpna zmluva ktorú predloží predávajúci motorového vozidla.</w:t>
      </w:r>
    </w:p>
    <w:p w:rsidR="005D1BB5" w:rsidRPr="00CB47D6" w:rsidRDefault="005B720B" w:rsidP="005D1BB5">
      <w:pPr>
        <w:overflowPunct w:val="0"/>
        <w:autoSpaceDE w:val="0"/>
        <w:autoSpaceDN w:val="0"/>
        <w:adjustRightInd w:val="0"/>
        <w:ind w:left="426"/>
        <w:contextualSpacing/>
        <w:textAlignment w:val="baseline"/>
        <w:rPr>
          <w:rFonts w:asciiTheme="minorHAnsi" w:hAnsiTheme="minorHAnsi"/>
          <w:bCs/>
          <w:i/>
          <w:sz w:val="24"/>
          <w:szCs w:val="24"/>
          <w:u w:val="single"/>
        </w:rPr>
      </w:pPr>
      <w:r w:rsidRPr="00CB47D6">
        <w:rPr>
          <w:rFonts w:asciiTheme="minorHAnsi" w:hAnsiTheme="minorHAnsi"/>
          <w:bCs/>
          <w:i/>
          <w:sz w:val="24"/>
          <w:szCs w:val="24"/>
          <w:u w:val="single"/>
        </w:rPr>
        <w:t xml:space="preserve">Navrhované </w:t>
      </w:r>
      <w:r w:rsidR="005D1BB5" w:rsidRPr="00CB47D6">
        <w:rPr>
          <w:rFonts w:asciiTheme="minorHAnsi" w:hAnsiTheme="minorHAnsi"/>
          <w:bCs/>
          <w:i/>
          <w:sz w:val="24"/>
          <w:szCs w:val="24"/>
          <w:u w:val="single"/>
        </w:rPr>
        <w:t xml:space="preserve">náležitosti zmluvného vzťahu: </w:t>
      </w:r>
    </w:p>
    <w:p w:rsidR="00606224" w:rsidRPr="00CB47D6" w:rsidRDefault="005D1BB5" w:rsidP="005D1BB5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/>
          <w:b/>
          <w:bCs/>
          <w:iCs/>
          <w:sz w:val="24"/>
          <w:szCs w:val="24"/>
        </w:rPr>
      </w:pPr>
      <w:r w:rsidRPr="00CB47D6">
        <w:rPr>
          <w:rFonts w:asciiTheme="minorHAnsi" w:hAnsiTheme="minorHAnsi"/>
          <w:bCs/>
          <w:iCs/>
          <w:sz w:val="24"/>
          <w:szCs w:val="24"/>
        </w:rPr>
        <w:lastRenderedPageBreak/>
        <w:t>1.1</w:t>
      </w:r>
      <w:r w:rsidRPr="00CB47D6">
        <w:rPr>
          <w:rFonts w:asciiTheme="minorHAnsi" w:hAnsiTheme="minorHAnsi"/>
          <w:b/>
          <w:bCs/>
          <w:iCs/>
          <w:sz w:val="24"/>
          <w:szCs w:val="24"/>
        </w:rPr>
        <w:tab/>
      </w:r>
      <w:r w:rsidR="00606224" w:rsidRPr="00CB47D6">
        <w:rPr>
          <w:rFonts w:asciiTheme="minorHAnsi" w:hAnsiTheme="minorHAnsi"/>
          <w:bCs/>
          <w:iCs/>
          <w:sz w:val="24"/>
          <w:szCs w:val="24"/>
        </w:rPr>
        <w:t>Celková skutočná fakturovaná zmluvná cena nesmie prekročiť finančný limit pre zadávanie zákazky s nízkou hodnotou, bez DPH.</w:t>
      </w:r>
    </w:p>
    <w:p w:rsidR="005D1BB5" w:rsidRPr="00CB47D6" w:rsidRDefault="005D1BB5" w:rsidP="00606224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/>
          <w:bCs/>
          <w:iCs/>
          <w:sz w:val="24"/>
          <w:szCs w:val="24"/>
        </w:rPr>
      </w:pPr>
      <w:r w:rsidRPr="00CB47D6">
        <w:rPr>
          <w:rFonts w:asciiTheme="minorHAnsi" w:hAnsiTheme="minorHAnsi"/>
          <w:bCs/>
          <w:iCs/>
          <w:sz w:val="24"/>
          <w:szCs w:val="24"/>
        </w:rPr>
        <w:t>1.2</w:t>
      </w:r>
      <w:r w:rsidRPr="00CB47D6">
        <w:rPr>
          <w:rFonts w:asciiTheme="minorHAnsi" w:hAnsiTheme="minorHAnsi"/>
          <w:bCs/>
          <w:iCs/>
          <w:sz w:val="24"/>
          <w:szCs w:val="24"/>
        </w:rPr>
        <w:tab/>
      </w:r>
      <w:r w:rsidR="00606224" w:rsidRPr="00CB47D6">
        <w:rPr>
          <w:rFonts w:asciiTheme="minorHAnsi" w:hAnsiTheme="minorHAnsi"/>
          <w:bCs/>
          <w:iCs/>
          <w:sz w:val="24"/>
          <w:szCs w:val="24"/>
        </w:rPr>
        <w:t xml:space="preserve">Lehota splatnosti faktúry: min. 30 kalendárnych dní odo dňa jej doručenia. </w:t>
      </w:r>
    </w:p>
    <w:p w:rsidR="005D1BB5" w:rsidRPr="00CB47D6" w:rsidRDefault="00A33CB2" w:rsidP="00A33CB2">
      <w:pPr>
        <w:pStyle w:val="Odsekzoznamu"/>
        <w:numPr>
          <w:ilvl w:val="1"/>
          <w:numId w:val="30"/>
        </w:num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 xml:space="preserve">          </w:t>
      </w:r>
      <w:r w:rsidR="00606224" w:rsidRPr="00CB47D6">
        <w:rPr>
          <w:rFonts w:asciiTheme="minorHAnsi" w:hAnsiTheme="minorHAnsi"/>
          <w:sz w:val="24"/>
          <w:szCs w:val="24"/>
        </w:rPr>
        <w:t xml:space="preserve">Verejný obstarávateľ neposkytuje preddavok, ani zálohovú platbu. </w:t>
      </w:r>
      <w:r w:rsidR="005D1BB5" w:rsidRPr="00CB47D6">
        <w:rPr>
          <w:rFonts w:asciiTheme="minorHAnsi" w:hAnsiTheme="minorHAnsi"/>
          <w:bCs/>
          <w:iCs/>
          <w:sz w:val="24"/>
          <w:szCs w:val="24"/>
        </w:rPr>
        <w:tab/>
        <w:t xml:space="preserve"> </w:t>
      </w:r>
    </w:p>
    <w:p w:rsidR="00A33CB2" w:rsidRPr="00CB47D6" w:rsidRDefault="00A33CB2" w:rsidP="00A33CB2">
      <w:pPr>
        <w:ind w:left="426"/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 xml:space="preserve">1.4           </w:t>
      </w:r>
      <w:r w:rsidR="00606224" w:rsidRPr="00CB47D6">
        <w:rPr>
          <w:rFonts w:asciiTheme="minorHAnsi" w:hAnsiTheme="minorHAnsi"/>
          <w:sz w:val="24"/>
          <w:szCs w:val="24"/>
        </w:rPr>
        <w:t>Víťazný uchádzač pred podpisom Zmluvy o plnení zákazky doručí</w:t>
      </w:r>
    </w:p>
    <w:p w:rsidR="005B720B" w:rsidRPr="0080286C" w:rsidRDefault="00A33CB2" w:rsidP="00A33CB2">
      <w:pPr>
        <w:jc w:val="both"/>
        <w:rPr>
          <w:rFonts w:asciiTheme="minorHAnsi" w:hAnsiTheme="minorHAnsi"/>
          <w:color w:val="000000"/>
          <w:sz w:val="24"/>
          <w:szCs w:val="24"/>
          <w:highlight w:val="yellow"/>
        </w:rPr>
      </w:pPr>
      <w:r w:rsidRPr="0080286C">
        <w:rPr>
          <w:rFonts w:asciiTheme="minorHAnsi" w:hAnsiTheme="minorHAnsi"/>
          <w:color w:val="000000"/>
          <w:sz w:val="24"/>
          <w:szCs w:val="24"/>
          <w:highlight w:val="yellow"/>
        </w:rPr>
        <w:t xml:space="preserve">       </w:t>
      </w:r>
    </w:p>
    <w:p w:rsidR="00606224" w:rsidRPr="00CB47D6" w:rsidRDefault="00606224" w:rsidP="00A33CB2">
      <w:pPr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color w:val="000000"/>
          <w:sz w:val="24"/>
          <w:szCs w:val="24"/>
        </w:rPr>
        <w:t>Obstarávateľ</w:t>
      </w:r>
      <w:r w:rsidRPr="00CB47D6">
        <w:rPr>
          <w:rFonts w:asciiTheme="minorHAnsi" w:hAnsiTheme="minorHAnsi"/>
          <w:sz w:val="24"/>
          <w:szCs w:val="24"/>
        </w:rPr>
        <w:t>ovi:</w:t>
      </w:r>
    </w:p>
    <w:p w:rsidR="00A33CB2" w:rsidRPr="00CB47D6" w:rsidRDefault="00A33CB2" w:rsidP="00A33CB2">
      <w:pPr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 xml:space="preserve">                         a)</w:t>
      </w:r>
    </w:p>
    <w:p w:rsidR="00A33CB2" w:rsidRPr="00CB47D6" w:rsidRDefault="00606224" w:rsidP="00606224">
      <w:pPr>
        <w:pStyle w:val="Odsekzoznamu"/>
        <w:numPr>
          <w:ilvl w:val="0"/>
          <w:numId w:val="26"/>
        </w:numPr>
        <w:ind w:left="2410"/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 xml:space="preserve">ak je Víťazný uchádzač fyzická osoba,  originál alebo úradne overenú fotokópiu výpisu z registra trestov Víťazného uchádzača, </w:t>
      </w:r>
      <w:r w:rsidRPr="00CB47D6">
        <w:rPr>
          <w:rFonts w:asciiTheme="minorHAnsi" w:hAnsiTheme="minorHAnsi"/>
          <w:b/>
          <w:sz w:val="24"/>
          <w:szCs w:val="24"/>
        </w:rPr>
        <w:t xml:space="preserve">ktoré v deň odoslania Ponuky Obstarávateľovi nebudú starší ako 3 mesiace </w:t>
      </w:r>
    </w:p>
    <w:p w:rsidR="00A33CB2" w:rsidRPr="00CB47D6" w:rsidRDefault="00606224" w:rsidP="00606224">
      <w:pPr>
        <w:pStyle w:val="Odsekzoznamu"/>
        <w:numPr>
          <w:ilvl w:val="0"/>
          <w:numId w:val="26"/>
        </w:numPr>
        <w:ind w:left="2410"/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 xml:space="preserve">ak je Víťazný uchádzač právnická osoba, originály alebo úradne overené fotokópie výpisov z registra trestov všetkých členov Štatutárneho orgánu Víťazného uchádzača, všetkých členov dozornej rady Víťazného uchádzača (ak sú), prípadne prokuristov (ak sú), </w:t>
      </w:r>
      <w:r w:rsidRPr="00CB47D6">
        <w:rPr>
          <w:rFonts w:asciiTheme="minorHAnsi" w:hAnsiTheme="minorHAnsi"/>
          <w:b/>
          <w:sz w:val="24"/>
          <w:szCs w:val="24"/>
        </w:rPr>
        <w:t>ktoré v deň odoslania Ponuky Obstarávateľovi nebudú staršie ako 3 mesiace</w:t>
      </w:r>
      <w:r w:rsidRPr="00CB47D6">
        <w:rPr>
          <w:rFonts w:asciiTheme="minorHAnsi" w:hAnsiTheme="minorHAnsi"/>
          <w:sz w:val="24"/>
          <w:szCs w:val="24"/>
        </w:rPr>
        <w:t xml:space="preserve">. </w:t>
      </w:r>
    </w:p>
    <w:p w:rsidR="00A33CB2" w:rsidRPr="00CB47D6" w:rsidRDefault="00606224" w:rsidP="00606224">
      <w:pPr>
        <w:pStyle w:val="Odsekzoznamu"/>
        <w:numPr>
          <w:ilvl w:val="0"/>
          <w:numId w:val="26"/>
        </w:numPr>
        <w:ind w:left="2410"/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 xml:space="preserve">Ak má osoba podľa predchádzajúcej vety trvalý pobyt mimo územia Slovenskej republiky a štát jeho trvalého pobytu uvedený dokument ani iný rovnocenný dokument, dokument možno nahradiť čestným vyhlásením tejto osoby podľa predpisov platných v štáte jej trvalého pobytu. Čestné vyhlásenie </w:t>
      </w:r>
      <w:r w:rsidRPr="00CB47D6">
        <w:rPr>
          <w:rFonts w:asciiTheme="minorHAnsi" w:hAnsiTheme="minorHAnsi"/>
          <w:b/>
          <w:sz w:val="24"/>
          <w:szCs w:val="24"/>
        </w:rPr>
        <w:t xml:space="preserve">nebude v deň odoslania Ponuky Obstarávateľovi staršie ako 3 mesiace </w:t>
      </w:r>
    </w:p>
    <w:p w:rsidR="00606224" w:rsidRPr="00CB47D6" w:rsidRDefault="00606224" w:rsidP="00606224">
      <w:pPr>
        <w:pStyle w:val="Odsekzoznamu"/>
        <w:numPr>
          <w:ilvl w:val="0"/>
          <w:numId w:val="26"/>
        </w:numPr>
        <w:ind w:left="2410"/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 xml:space="preserve">ak je Víťazný uchádzač právnická osoba, originál alebo úradne overenú fotokópiu výpisu z registra trestov právnickej osoby, </w:t>
      </w:r>
      <w:r w:rsidRPr="00CB47D6">
        <w:rPr>
          <w:rFonts w:asciiTheme="minorHAnsi" w:hAnsiTheme="minorHAnsi"/>
          <w:b/>
          <w:sz w:val="24"/>
          <w:szCs w:val="24"/>
        </w:rPr>
        <w:t xml:space="preserve">ktoré v deň odoslania Ponuky Obstarávateľovi nebudú staršie ako 3 mesiace </w:t>
      </w:r>
    </w:p>
    <w:p w:rsidR="00606224" w:rsidRPr="00CB47D6" w:rsidRDefault="00606224" w:rsidP="00606224">
      <w:pPr>
        <w:pStyle w:val="Odsekzoznamu"/>
        <w:numPr>
          <w:ilvl w:val="0"/>
          <w:numId w:val="26"/>
        </w:numPr>
        <w:ind w:left="2410"/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 xml:space="preserve">ak je Víťazný uchádzač právnická osoba, má sídlo mimo územia Slovenskej republiky a štát jeho sídla výpis z registra trestov právnických osôb ani iný rovnocenný dokument nevydáva, dokument možno nahradiť čestným vyhlásením Víťazného uchádzača podľa predpisov platných v štáte jeho sídla. Čestné vyhlásenie </w:t>
      </w:r>
      <w:r w:rsidRPr="00CB47D6">
        <w:rPr>
          <w:rFonts w:asciiTheme="minorHAnsi" w:hAnsiTheme="minorHAnsi"/>
          <w:b/>
          <w:sz w:val="24"/>
          <w:szCs w:val="24"/>
        </w:rPr>
        <w:t xml:space="preserve">nebude v deň odoslania Ponuky Obstarávateľovi staršie ako 3 mesiace </w:t>
      </w:r>
    </w:p>
    <w:p w:rsidR="00606224" w:rsidRPr="00CB47D6" w:rsidRDefault="00A33CB2" w:rsidP="00A33CB2">
      <w:pPr>
        <w:pStyle w:val="Odsekzoznamu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 xml:space="preserve"> </w:t>
      </w:r>
      <w:r w:rsidR="00606224" w:rsidRPr="00CB47D6">
        <w:rPr>
          <w:rFonts w:asciiTheme="minorHAnsi" w:hAnsiTheme="minorHAnsi"/>
          <w:sz w:val="24"/>
          <w:szCs w:val="24"/>
        </w:rPr>
        <w:t xml:space="preserve">informáciu, že </w:t>
      </w:r>
      <w:r w:rsidR="00606224" w:rsidRPr="00CB47D6">
        <w:rPr>
          <w:rFonts w:asciiTheme="minorHAnsi" w:hAnsiTheme="minorHAnsi"/>
          <w:color w:val="000000"/>
          <w:sz w:val="24"/>
          <w:szCs w:val="24"/>
        </w:rPr>
        <w:t>Zmluva o plnení zákazky</w:t>
      </w:r>
      <w:r w:rsidR="00606224" w:rsidRPr="00CB47D6">
        <w:rPr>
          <w:rFonts w:asciiTheme="minorHAnsi" w:hAnsiTheme="minorHAnsi"/>
          <w:sz w:val="24"/>
          <w:szCs w:val="24"/>
        </w:rPr>
        <w:t xml:space="preserve"> s Víťazným uchádzačom musí obsahovať nižšie uvedené náležitosti alebo vzor Zmluvy o plnení zákazky s nasledovnými náležitosťami:</w:t>
      </w:r>
    </w:p>
    <w:p w:rsidR="00606224" w:rsidRPr="00CB47D6" w:rsidRDefault="00606224" w:rsidP="00606224">
      <w:pPr>
        <w:pStyle w:val="Odsekzoznamu"/>
        <w:numPr>
          <w:ilvl w:val="0"/>
          <w:numId w:val="27"/>
        </w:numPr>
        <w:spacing w:after="160" w:line="259" w:lineRule="auto"/>
        <w:ind w:left="2410" w:hanging="283"/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>predmet plnenia totožný s predmetom Zákazky,</w:t>
      </w:r>
    </w:p>
    <w:p w:rsidR="00606224" w:rsidRPr="00CB47D6" w:rsidRDefault="00606224" w:rsidP="00606224">
      <w:pPr>
        <w:pStyle w:val="Odsekzoznamu"/>
        <w:numPr>
          <w:ilvl w:val="0"/>
          <w:numId w:val="27"/>
        </w:numPr>
        <w:spacing w:after="160" w:line="259" w:lineRule="auto"/>
        <w:ind w:left="2410" w:hanging="283"/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 xml:space="preserve">podmienky plnenia Zákazky v súlade s Výzvou na predkladanie ponúk, súťažnými podkladmi a Ponukou Víťazného uchádzača, vrátane ceny uvedenej v Ponuke, </w:t>
      </w:r>
    </w:p>
    <w:p w:rsidR="00606224" w:rsidRPr="00CB47D6" w:rsidRDefault="00606224" w:rsidP="00606224">
      <w:pPr>
        <w:pStyle w:val="Odsekzoznamu"/>
        <w:numPr>
          <w:ilvl w:val="0"/>
          <w:numId w:val="27"/>
        </w:numPr>
        <w:spacing w:after="160" w:line="259" w:lineRule="auto"/>
        <w:ind w:left="2410" w:hanging="283"/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 xml:space="preserve">právne vymáhateľnú sankciu </w:t>
      </w:r>
      <w:r w:rsidRPr="00CB47D6">
        <w:rPr>
          <w:rFonts w:asciiTheme="minorHAnsi" w:hAnsiTheme="minorHAnsi"/>
          <w:color w:val="000000"/>
          <w:sz w:val="24"/>
          <w:szCs w:val="24"/>
        </w:rPr>
        <w:t>Obstarávateľ</w:t>
      </w:r>
      <w:r w:rsidRPr="00CB47D6">
        <w:rPr>
          <w:rFonts w:asciiTheme="minorHAnsi" w:hAnsiTheme="minorHAnsi"/>
          <w:sz w:val="24"/>
          <w:szCs w:val="24"/>
        </w:rPr>
        <w:t xml:space="preserve">a voči Uchádzačovi za neplnenie predmetu zmluvy (dodanie stavebných prác, tovaru alebo služby) riadne a včas, </w:t>
      </w:r>
    </w:p>
    <w:p w:rsidR="00606224" w:rsidRPr="00CB47D6" w:rsidRDefault="00606224" w:rsidP="00606224">
      <w:pPr>
        <w:pStyle w:val="Odsekzoznamu"/>
        <w:numPr>
          <w:ilvl w:val="0"/>
          <w:numId w:val="27"/>
        </w:numPr>
        <w:spacing w:after="160" w:line="259" w:lineRule="auto"/>
        <w:ind w:left="2410" w:hanging="283"/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 xml:space="preserve">„Zmluvné strany súhlasia, aby oprávnení zamestnanci Pôdohospodárskej platobnej agentúry, Ministerstva pôdohospodárstva a rozvoja vidieka Slovenskej republiky, orgánov </w:t>
      </w:r>
      <w:r w:rsidRPr="00CB47D6">
        <w:rPr>
          <w:rFonts w:asciiTheme="minorHAnsi" w:hAnsiTheme="minorHAnsi"/>
          <w:sz w:val="24"/>
          <w:szCs w:val="24"/>
        </w:rPr>
        <w:lastRenderedPageBreak/>
        <w:t>Európskej únie a ďalšie oprávnené osoby,  v súlade s právnymi predpismi Slovenskej republiky a predpismi Európskej únie, vykonali voči zmluvným stranám kontrolu/audit dokumentácie a vecnú kontrolu skutočností súvisiacich s vykonaním obstarávania na predmet plnenia podľa tejto zmluvy, súvisiacich s realizáciou predmetu plnenia podľa tejto zmluvy a skutočností súvisiacich s poskytnutím nenávratného finančného príspevku na základe Zmluvy o poskytnutí nenávratného finančného príspevku uzavretej s Pôdohospodárskou platobnou agentúrou. Zmluvné strany sa zaväzujú kontrolu strpieť a poskytnúť týmto osobám nevyhnutnú súčinnosť.“</w:t>
      </w:r>
    </w:p>
    <w:p w:rsidR="00606224" w:rsidRPr="00CB47D6" w:rsidRDefault="00606224" w:rsidP="00A33CB2">
      <w:pPr>
        <w:pStyle w:val="Odsekzoznamu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>informáciu, že ustanovenia Zmluvy o plnení zákazky,  je zakázané čiastočne alebo úplne upraviť (dodatkom alebo jednostranne) v rozpore s vyššie uvedeným alebo ich zo Zmluvy o plnení zákazky čiastočne alebo úplne vypustiť,</w:t>
      </w:r>
    </w:p>
    <w:p w:rsidR="00606224" w:rsidRPr="00CB47D6" w:rsidRDefault="00606224" w:rsidP="00A33CB2">
      <w:pPr>
        <w:pStyle w:val="Odsekzoznamu"/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 xml:space="preserve">ak je to relevantné, informáciu, že každá zmluva alebo dodatok uzavretý povinnou osobou, ktorý podlieha povinnosti zverejnenia podľa § 5a zákona č. 211/2000 </w:t>
      </w:r>
      <w:r w:rsidRPr="00CB47D6">
        <w:rPr>
          <w:rFonts w:asciiTheme="minorHAnsi" w:hAnsiTheme="minorHAnsi"/>
          <w:sz w:val="24"/>
          <w:szCs w:val="24"/>
        </w:rPr>
        <w:br/>
        <w:t xml:space="preserve">Z. z. o slobodnom prístupe k informáciám a o zmene a doplnení niektorých zákonov (zákon o slobode informácii) v znení neskorších predpisov, musí byť zverejnená v Centrálnom registri zmlúv, alebo na webovom sídle </w:t>
      </w:r>
      <w:r w:rsidRPr="00CB47D6">
        <w:rPr>
          <w:rFonts w:asciiTheme="minorHAnsi" w:hAnsiTheme="minorHAnsi"/>
          <w:color w:val="000000"/>
          <w:sz w:val="24"/>
          <w:szCs w:val="24"/>
        </w:rPr>
        <w:t>Obstarávateľ</w:t>
      </w:r>
      <w:r w:rsidRPr="00CB47D6">
        <w:rPr>
          <w:rFonts w:asciiTheme="minorHAnsi" w:hAnsiTheme="minorHAnsi"/>
          <w:sz w:val="24"/>
          <w:szCs w:val="24"/>
        </w:rPr>
        <w:t xml:space="preserve">a </w:t>
      </w:r>
      <w:r w:rsidRPr="00CB47D6">
        <w:rPr>
          <w:rFonts w:asciiTheme="minorHAnsi" w:hAnsiTheme="minorHAnsi"/>
          <w:sz w:val="24"/>
          <w:szCs w:val="24"/>
        </w:rPr>
        <w:br/>
        <w:t xml:space="preserve">(s ohľadom na kategóriu povinnej osoby). V nadväznosti na zákon č. 546/2010 </w:t>
      </w:r>
      <w:r w:rsidRPr="00CB47D6">
        <w:rPr>
          <w:rFonts w:asciiTheme="minorHAnsi" w:hAnsiTheme="minorHAnsi"/>
          <w:sz w:val="24"/>
          <w:szCs w:val="24"/>
        </w:rPr>
        <w:br/>
        <w:t xml:space="preserve">Z. z., ktorým sa dopĺňa zákon č. 40/1964 Zb. Občiansky zákonník v znení neskorších predpisov, ak </w:t>
      </w:r>
      <w:r w:rsidRPr="00CB47D6">
        <w:rPr>
          <w:rFonts w:asciiTheme="minorHAnsi" w:hAnsiTheme="minorHAnsi"/>
          <w:color w:val="000000"/>
          <w:sz w:val="24"/>
          <w:szCs w:val="24"/>
        </w:rPr>
        <w:t>Obstarávateľ</w:t>
      </w:r>
      <w:r w:rsidRPr="00CB47D6">
        <w:rPr>
          <w:rFonts w:asciiTheme="minorHAnsi" w:hAnsiTheme="minorHAnsi"/>
          <w:sz w:val="24"/>
          <w:szCs w:val="24"/>
        </w:rPr>
        <w:t xml:space="preserve"> nezverejnil uzavretú zmluvu, resp. dodatok k zmluve </w:t>
      </w:r>
      <w:r w:rsidRPr="00CB47D6">
        <w:rPr>
          <w:rFonts w:asciiTheme="minorHAnsi" w:hAnsiTheme="minorHAnsi"/>
          <w:sz w:val="24"/>
          <w:szCs w:val="24"/>
        </w:rPr>
        <w:br/>
        <w:t>v lehote do 3 mesiacov od jej podpísania, má sa za to, že takáto zmluva alebo dodatok vôbec nevznikla. Rovnako nie je dovolené plnenie zmluvy ešte pred dátumom jej účinnosti.</w:t>
      </w:r>
    </w:p>
    <w:p w:rsidR="00606224" w:rsidRPr="00CB47D6" w:rsidRDefault="00606224" w:rsidP="005B720B">
      <w:pPr>
        <w:pStyle w:val="Odsekzoznamu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>vo vzťahu k registru partnerov verejného sektora i</w:t>
      </w:r>
      <w:r w:rsidRPr="00CB47D6">
        <w:rPr>
          <w:rFonts w:asciiTheme="minorHAnsi" w:hAnsiTheme="minorHAnsi"/>
          <w:color w:val="482760"/>
          <w:sz w:val="24"/>
          <w:szCs w:val="24"/>
        </w:rPr>
        <w:t>nformáciu o tom, že:</w:t>
      </w:r>
    </w:p>
    <w:p w:rsidR="00606224" w:rsidRPr="00CB47D6" w:rsidRDefault="00606224" w:rsidP="00606224">
      <w:pPr>
        <w:pStyle w:val="Odsekzoznamu"/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>ak má Uchádzač, s ktorým Obstarávateľ uzatvára Zmluvu o plnení zákazky, zákonnú povinnosť zápisu do registra partnerov verejného sektora (v zmysle zákona č. 315/2016 Z. z. o registri partnerov verejného sektora a o zmene a doplnení niektorých zákonov), Obstarávateľ ešte pred uzavretím Zmluvy o plnení zákazky preverí platné zapísanie Uchádzača do registra partnerov verejného sektora,</w:t>
      </w:r>
    </w:p>
    <w:p w:rsidR="00606224" w:rsidRPr="00CB47D6" w:rsidRDefault="00606224" w:rsidP="00606224">
      <w:pPr>
        <w:pStyle w:val="Odsekzoznamu"/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>Obstarávateľ, ktorý je subjektom verejného sektora,  nemôže uzavrieť zmluvu s tým, kto nie je zapísaný v registri partnerov verejného sektora napriek tomu, že mu povinnosť zápisu vyplýva z právnych predpisov,</w:t>
      </w:r>
    </w:p>
    <w:p w:rsidR="00606224" w:rsidRPr="00CB47D6" w:rsidRDefault="00606224" w:rsidP="00606224">
      <w:pPr>
        <w:pStyle w:val="Odsekzoznamu"/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>Obstarávateľ je pred uzavretím zmluvy povinný overiť, či subjekt povinnosť zápisu do registra splnil.</w:t>
      </w:r>
    </w:p>
    <w:p w:rsidR="005D1BB5" w:rsidRPr="00CB47D6" w:rsidRDefault="005D1BB5" w:rsidP="00606224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/>
          <w:bCs/>
          <w:iCs/>
          <w:sz w:val="24"/>
          <w:szCs w:val="24"/>
        </w:rPr>
      </w:pPr>
    </w:p>
    <w:p w:rsidR="009864BF" w:rsidRDefault="00606224" w:rsidP="009864BF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b/>
          <w:sz w:val="24"/>
          <w:szCs w:val="24"/>
          <w:u w:val="single"/>
        </w:rPr>
      </w:pPr>
      <w:r w:rsidRPr="009F67C7">
        <w:rPr>
          <w:rFonts w:asciiTheme="minorHAnsi" w:hAnsiTheme="minorHAnsi"/>
          <w:b/>
          <w:sz w:val="24"/>
          <w:szCs w:val="24"/>
          <w:u w:val="single"/>
        </w:rPr>
        <w:t>Zmluva nadobudne účinnosť až po schválení žiadosti o nenávratný finančný príspevok (NFP)</w:t>
      </w:r>
      <w:r w:rsidR="009864BF" w:rsidRPr="009F67C7">
        <w:rPr>
          <w:rFonts w:asciiTheme="minorHAnsi" w:hAnsiTheme="minorHAnsi"/>
          <w:b/>
          <w:sz w:val="24"/>
          <w:szCs w:val="24"/>
          <w:u w:val="single"/>
        </w:rPr>
        <w:t xml:space="preserve"> a súčasne po kladnom overení procesu verejného obstarávania zo strany Riadiaceho orgánu. V prípade, že proces verejného obstarávania nebude Riadiacim orgánom </w:t>
      </w:r>
      <w:r w:rsidR="009864BF" w:rsidRPr="009F67C7">
        <w:rPr>
          <w:rFonts w:asciiTheme="minorHAnsi" w:hAnsiTheme="minorHAnsi"/>
          <w:b/>
          <w:sz w:val="24"/>
          <w:szCs w:val="24"/>
          <w:u w:val="single"/>
        </w:rPr>
        <w:lastRenderedPageBreak/>
        <w:t>schválený, verejný obstarávateľ si vyhradzuje právo odstúpiť od zmluvy s víťazným uchádzačom bez akýchkoľvek sankcií.</w:t>
      </w:r>
    </w:p>
    <w:p w:rsidR="00CB47D6" w:rsidRPr="00CB47D6" w:rsidRDefault="00CB47D6" w:rsidP="0060622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b/>
          <w:bCs/>
          <w:iCs/>
          <w:sz w:val="24"/>
          <w:szCs w:val="24"/>
          <w:u w:val="single"/>
        </w:rPr>
      </w:pPr>
    </w:p>
    <w:p w:rsidR="00CF18B2" w:rsidRPr="0080286C" w:rsidRDefault="00CF18B2" w:rsidP="005B720B">
      <w:pPr>
        <w:autoSpaceDE w:val="0"/>
        <w:autoSpaceDN w:val="0"/>
        <w:adjustRightInd w:val="0"/>
        <w:spacing w:line="230" w:lineRule="exact"/>
        <w:rPr>
          <w:rFonts w:asciiTheme="minorHAnsi" w:hAnsiTheme="minorHAnsi"/>
          <w:sz w:val="24"/>
          <w:szCs w:val="24"/>
          <w:highlight w:val="yellow"/>
        </w:rPr>
      </w:pPr>
    </w:p>
    <w:p w:rsidR="000E3BCF" w:rsidRPr="00CB47D6" w:rsidRDefault="003649BC" w:rsidP="000E3BCF">
      <w:pPr>
        <w:rPr>
          <w:rFonts w:asciiTheme="minorHAnsi" w:hAnsiTheme="minorHAnsi"/>
          <w:caps/>
          <w:snapToGrid w:val="0"/>
          <w:sz w:val="24"/>
          <w:szCs w:val="24"/>
        </w:rPr>
      </w:pPr>
      <w:r w:rsidRPr="00CB47D6">
        <w:rPr>
          <w:rFonts w:asciiTheme="minorHAnsi" w:hAnsiTheme="minorHAnsi"/>
          <w:b/>
          <w:bCs/>
          <w:caps/>
          <w:sz w:val="24"/>
          <w:szCs w:val="24"/>
        </w:rPr>
        <w:t xml:space="preserve">15. </w:t>
      </w:r>
      <w:r w:rsidR="000E3BCF" w:rsidRPr="00CB47D6">
        <w:rPr>
          <w:rFonts w:asciiTheme="minorHAnsi" w:hAnsiTheme="minorHAnsi"/>
          <w:b/>
          <w:caps/>
          <w:snapToGrid w:val="0"/>
          <w:sz w:val="24"/>
          <w:szCs w:val="24"/>
        </w:rPr>
        <w:t>Vyhodnotenie ponúk</w:t>
      </w:r>
      <w:r w:rsidR="000E3BCF" w:rsidRPr="00CB47D6">
        <w:rPr>
          <w:rFonts w:asciiTheme="minorHAnsi" w:hAnsiTheme="minorHAnsi"/>
          <w:caps/>
          <w:snapToGrid w:val="0"/>
          <w:sz w:val="24"/>
          <w:szCs w:val="24"/>
        </w:rPr>
        <w:t xml:space="preserve"> </w:t>
      </w:r>
      <w:r w:rsidR="005F74AC" w:rsidRPr="00CB47D6">
        <w:rPr>
          <w:rFonts w:asciiTheme="minorHAnsi" w:hAnsiTheme="minorHAnsi"/>
          <w:caps/>
          <w:snapToGrid w:val="0"/>
          <w:sz w:val="24"/>
          <w:szCs w:val="24"/>
        </w:rPr>
        <w:t>:</w:t>
      </w:r>
    </w:p>
    <w:p w:rsidR="000E3BCF" w:rsidRPr="000070A4" w:rsidRDefault="00CB47D6" w:rsidP="000E3BCF">
      <w:pPr>
        <w:ind w:left="708"/>
        <w:rPr>
          <w:rFonts w:asciiTheme="minorHAnsi" w:hAnsiTheme="minorHAnsi"/>
          <w:snapToGrid w:val="0"/>
          <w:sz w:val="24"/>
          <w:szCs w:val="24"/>
        </w:rPr>
      </w:pPr>
      <w:r w:rsidRPr="000070A4">
        <w:rPr>
          <w:rFonts w:asciiTheme="minorHAnsi" w:hAnsiTheme="minorHAnsi"/>
          <w:snapToGrid w:val="0"/>
          <w:sz w:val="24"/>
          <w:szCs w:val="24"/>
        </w:rPr>
        <w:t xml:space="preserve">- </w:t>
      </w:r>
      <w:r w:rsidR="000E3BCF" w:rsidRPr="000070A4">
        <w:rPr>
          <w:rFonts w:asciiTheme="minorHAnsi" w:hAnsiTheme="minorHAnsi"/>
          <w:snapToGrid w:val="0"/>
          <w:sz w:val="24"/>
          <w:szCs w:val="24"/>
        </w:rPr>
        <w:t xml:space="preserve">dňa </w:t>
      </w:r>
      <w:r w:rsidR="009F1E0C">
        <w:rPr>
          <w:rFonts w:asciiTheme="minorHAnsi" w:hAnsiTheme="minorHAnsi"/>
          <w:snapToGrid w:val="0"/>
          <w:sz w:val="24"/>
          <w:szCs w:val="24"/>
        </w:rPr>
        <w:t>09</w:t>
      </w:r>
      <w:r w:rsidRPr="000070A4">
        <w:rPr>
          <w:rFonts w:asciiTheme="minorHAnsi" w:hAnsiTheme="minorHAnsi"/>
          <w:snapToGrid w:val="0"/>
          <w:sz w:val="24"/>
          <w:szCs w:val="24"/>
        </w:rPr>
        <w:t>.06</w:t>
      </w:r>
      <w:r w:rsidR="00A33CB2" w:rsidRPr="000070A4">
        <w:rPr>
          <w:rFonts w:asciiTheme="minorHAnsi" w:hAnsiTheme="minorHAnsi"/>
          <w:snapToGrid w:val="0"/>
          <w:sz w:val="24"/>
          <w:szCs w:val="24"/>
        </w:rPr>
        <w:t>.2020</w:t>
      </w:r>
      <w:r w:rsidR="000E3BCF" w:rsidRPr="000070A4">
        <w:rPr>
          <w:rFonts w:asciiTheme="minorHAnsi" w:hAnsiTheme="minorHAnsi"/>
          <w:snapToGrid w:val="0"/>
          <w:sz w:val="24"/>
          <w:szCs w:val="24"/>
        </w:rPr>
        <w:t xml:space="preserve"> o</w:t>
      </w:r>
      <w:r w:rsidR="00A33CB2" w:rsidRPr="000070A4">
        <w:rPr>
          <w:rFonts w:asciiTheme="minorHAnsi" w:hAnsiTheme="minorHAnsi"/>
          <w:snapToGrid w:val="0"/>
          <w:sz w:val="24"/>
          <w:szCs w:val="24"/>
        </w:rPr>
        <w:t> </w:t>
      </w:r>
      <w:r w:rsidR="000E3BCF" w:rsidRPr="000070A4">
        <w:rPr>
          <w:rFonts w:asciiTheme="minorHAnsi" w:hAnsiTheme="minorHAnsi"/>
          <w:snapToGrid w:val="0"/>
          <w:sz w:val="24"/>
          <w:szCs w:val="24"/>
        </w:rPr>
        <w:t>1</w:t>
      </w:r>
      <w:r w:rsidR="00F66C28">
        <w:rPr>
          <w:rFonts w:asciiTheme="minorHAnsi" w:hAnsiTheme="minorHAnsi"/>
          <w:snapToGrid w:val="0"/>
          <w:sz w:val="24"/>
          <w:szCs w:val="24"/>
        </w:rPr>
        <w:t>2</w:t>
      </w:r>
      <w:bookmarkStart w:id="6" w:name="_GoBack"/>
      <w:bookmarkEnd w:id="6"/>
      <w:r w:rsidR="00A33CB2" w:rsidRPr="000070A4">
        <w:rPr>
          <w:rFonts w:asciiTheme="minorHAnsi" w:hAnsiTheme="minorHAnsi"/>
          <w:snapToGrid w:val="0"/>
          <w:sz w:val="24"/>
          <w:szCs w:val="24"/>
        </w:rPr>
        <w:t>,00</w:t>
      </w:r>
      <w:r w:rsidR="000E3BCF" w:rsidRPr="000070A4">
        <w:rPr>
          <w:rFonts w:asciiTheme="minorHAnsi" w:hAnsiTheme="minorHAnsi"/>
          <w:snapToGrid w:val="0"/>
          <w:sz w:val="24"/>
          <w:szCs w:val="24"/>
        </w:rPr>
        <w:t xml:space="preserve"> hod.</w:t>
      </w:r>
    </w:p>
    <w:p w:rsidR="000E3BCF" w:rsidRPr="00CB47D6" w:rsidRDefault="001E6E3C" w:rsidP="001E6E3C">
      <w:pPr>
        <w:rPr>
          <w:rFonts w:asciiTheme="minorHAnsi" w:hAnsiTheme="minorHAnsi"/>
          <w:bCs/>
          <w:sz w:val="24"/>
        </w:rPr>
      </w:pPr>
      <w:r w:rsidRPr="000070A4">
        <w:rPr>
          <w:rFonts w:asciiTheme="minorHAnsi" w:hAnsiTheme="minorHAnsi"/>
          <w:b/>
          <w:sz w:val="24"/>
        </w:rPr>
        <w:t xml:space="preserve">      Adresa</w:t>
      </w:r>
      <w:r w:rsidR="000E3BCF" w:rsidRPr="000070A4">
        <w:rPr>
          <w:rFonts w:asciiTheme="minorHAnsi" w:hAnsiTheme="minorHAnsi"/>
          <w:b/>
          <w:sz w:val="24"/>
        </w:rPr>
        <w:t xml:space="preserve">:   </w:t>
      </w:r>
      <w:r w:rsidRPr="000070A4">
        <w:rPr>
          <w:rFonts w:asciiTheme="minorHAnsi" w:hAnsiTheme="minorHAnsi"/>
          <w:bCs/>
          <w:iCs/>
          <w:sz w:val="24"/>
          <w:szCs w:val="24"/>
        </w:rPr>
        <w:t>Adria Gold Slovakia, spol. s r.o,</w:t>
      </w:r>
      <w:r w:rsidRPr="000070A4">
        <w:rPr>
          <w:bCs/>
          <w:iCs/>
          <w:sz w:val="24"/>
          <w:szCs w:val="24"/>
        </w:rPr>
        <w:t xml:space="preserve"> </w:t>
      </w:r>
      <w:r w:rsidR="000E3BCF" w:rsidRPr="000070A4">
        <w:rPr>
          <w:rFonts w:asciiTheme="minorHAnsi" w:hAnsiTheme="minorHAnsi"/>
          <w:b/>
          <w:sz w:val="24"/>
        </w:rPr>
        <w:t xml:space="preserve"> </w:t>
      </w:r>
      <w:r w:rsidR="00CB47D6" w:rsidRPr="000070A4">
        <w:rPr>
          <w:rFonts w:asciiTheme="minorHAnsi" w:hAnsiTheme="minorHAnsi"/>
          <w:bCs/>
          <w:iCs/>
          <w:sz w:val="24"/>
          <w:szCs w:val="24"/>
        </w:rPr>
        <w:t>Šávoľská 324/3 , 986 01 Fiľakovo</w:t>
      </w:r>
    </w:p>
    <w:p w:rsidR="000E3BCF" w:rsidRPr="00CB47D6" w:rsidRDefault="005B720B" w:rsidP="005B720B">
      <w:pPr>
        <w:pStyle w:val="Nadpis8"/>
        <w:rPr>
          <w:rFonts w:asciiTheme="minorHAnsi" w:hAnsiTheme="minorHAnsi"/>
        </w:rPr>
      </w:pPr>
      <w:r w:rsidRPr="00CB47D6">
        <w:rPr>
          <w:rFonts w:asciiTheme="minorHAnsi" w:hAnsiTheme="minorHAnsi"/>
        </w:rPr>
        <w:t xml:space="preserve">      </w:t>
      </w:r>
      <w:r w:rsidR="000E3BCF" w:rsidRPr="00CB47D6">
        <w:rPr>
          <w:rFonts w:asciiTheme="minorHAnsi" w:hAnsiTheme="minorHAnsi"/>
        </w:rPr>
        <w:t>Vyhodnotenie ponúk je neverejné.</w:t>
      </w:r>
    </w:p>
    <w:p w:rsidR="005F74AC" w:rsidRPr="0080286C" w:rsidRDefault="005F74AC" w:rsidP="005F74AC">
      <w:pPr>
        <w:rPr>
          <w:rFonts w:asciiTheme="minorHAnsi" w:hAnsiTheme="minorHAnsi"/>
          <w:highlight w:val="yellow"/>
        </w:rPr>
      </w:pPr>
    </w:p>
    <w:p w:rsidR="005D1BB5" w:rsidRPr="00CB47D6" w:rsidRDefault="000E3BCF" w:rsidP="003649BC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Theme="minorHAnsi" w:hAnsiTheme="minorHAnsi"/>
          <w:bCs/>
          <w:i/>
          <w:sz w:val="24"/>
          <w:szCs w:val="24"/>
        </w:rPr>
      </w:pPr>
      <w:r w:rsidRPr="00CB47D6">
        <w:rPr>
          <w:rFonts w:asciiTheme="minorHAnsi" w:hAnsiTheme="minorHAnsi"/>
          <w:b/>
          <w:bCs/>
          <w:sz w:val="24"/>
          <w:szCs w:val="24"/>
        </w:rPr>
        <w:t xml:space="preserve">15.1  </w:t>
      </w:r>
      <w:r w:rsidR="005D1BB5" w:rsidRPr="00CB47D6">
        <w:rPr>
          <w:rFonts w:asciiTheme="minorHAnsi" w:hAnsiTheme="minorHAnsi"/>
          <w:b/>
          <w:bCs/>
          <w:sz w:val="24"/>
          <w:szCs w:val="24"/>
          <w:u w:val="single"/>
        </w:rPr>
        <w:t>Kritérium na hodnotenie ponúk:</w:t>
      </w:r>
      <w:r w:rsidR="005D1BB5" w:rsidRPr="00CB47D6">
        <w:rPr>
          <w:rFonts w:asciiTheme="minorHAnsi" w:hAnsiTheme="minorHAnsi"/>
          <w:bCs/>
          <w:i/>
          <w:sz w:val="24"/>
          <w:szCs w:val="24"/>
        </w:rPr>
        <w:t xml:space="preserve"> podľa ust. § 44 ods. 3</w:t>
      </w:r>
      <w:r w:rsidR="003649BC" w:rsidRPr="00CB47D6">
        <w:rPr>
          <w:rFonts w:asciiTheme="minorHAnsi" w:hAnsiTheme="minorHAnsi"/>
          <w:bCs/>
          <w:i/>
          <w:sz w:val="24"/>
          <w:szCs w:val="24"/>
        </w:rPr>
        <w:t xml:space="preserve">, c) </w:t>
      </w:r>
      <w:r w:rsidR="005D1BB5" w:rsidRPr="00CB47D6">
        <w:rPr>
          <w:rFonts w:asciiTheme="minorHAnsi" w:hAnsiTheme="minorHAnsi"/>
          <w:bCs/>
          <w:i/>
          <w:sz w:val="24"/>
          <w:szCs w:val="24"/>
        </w:rPr>
        <w:t xml:space="preserve"> ZVO</w:t>
      </w:r>
    </w:p>
    <w:p w:rsidR="006E36E3" w:rsidRPr="00CB47D6" w:rsidRDefault="006E36E3" w:rsidP="003649BC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Theme="minorHAnsi" w:hAnsiTheme="minorHAnsi"/>
          <w:b/>
          <w:bCs/>
          <w:sz w:val="24"/>
          <w:szCs w:val="24"/>
        </w:rPr>
      </w:pPr>
    </w:p>
    <w:p w:rsidR="005D1BB5" w:rsidRPr="00CB47D6" w:rsidRDefault="003649BC" w:rsidP="005D1BB5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 xml:space="preserve">     </w:t>
      </w:r>
      <w:r w:rsidR="000E3BCF" w:rsidRPr="00CB47D6">
        <w:rPr>
          <w:rFonts w:asciiTheme="minorHAnsi" w:hAnsiTheme="minorHAnsi"/>
          <w:sz w:val="24"/>
          <w:szCs w:val="24"/>
        </w:rPr>
        <w:t xml:space="preserve">      </w:t>
      </w:r>
      <w:r w:rsidRPr="00CB47D6">
        <w:rPr>
          <w:rFonts w:asciiTheme="minorHAnsi" w:hAnsiTheme="minorHAnsi"/>
          <w:sz w:val="24"/>
          <w:szCs w:val="24"/>
        </w:rPr>
        <w:t xml:space="preserve">  - najnižšia cena </w:t>
      </w:r>
      <w:r w:rsidR="00A33CB2" w:rsidRPr="00CB47D6">
        <w:rPr>
          <w:rFonts w:asciiTheme="minorHAnsi" w:hAnsiTheme="minorHAnsi"/>
          <w:sz w:val="24"/>
          <w:szCs w:val="24"/>
        </w:rPr>
        <w:t>bez</w:t>
      </w:r>
      <w:r w:rsidRPr="00CB47D6">
        <w:rPr>
          <w:rFonts w:asciiTheme="minorHAnsi" w:hAnsiTheme="minorHAnsi"/>
          <w:sz w:val="24"/>
          <w:szCs w:val="24"/>
        </w:rPr>
        <w:t xml:space="preserve"> DPH  (cena celková)</w:t>
      </w:r>
    </w:p>
    <w:p w:rsidR="005D1BB5" w:rsidRPr="0080286C" w:rsidRDefault="005D1BB5" w:rsidP="005D1B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24"/>
          <w:szCs w:val="24"/>
          <w:highlight w:val="yellow"/>
        </w:rPr>
      </w:pPr>
    </w:p>
    <w:p w:rsidR="003649BC" w:rsidRPr="00CB47D6" w:rsidRDefault="003649BC" w:rsidP="003F2D7D">
      <w:p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Theme="minorHAnsi" w:hAnsiTheme="minorHAnsi"/>
          <w:b/>
          <w:caps/>
          <w:sz w:val="24"/>
          <w:szCs w:val="24"/>
        </w:rPr>
      </w:pPr>
      <w:r w:rsidRPr="00CB47D6">
        <w:rPr>
          <w:rFonts w:asciiTheme="minorHAnsi" w:hAnsiTheme="minorHAnsi"/>
          <w:b/>
          <w:bCs/>
          <w:sz w:val="24"/>
          <w:szCs w:val="24"/>
        </w:rPr>
        <w:t>16</w:t>
      </w:r>
      <w:r w:rsidRPr="00CB47D6">
        <w:rPr>
          <w:rFonts w:asciiTheme="minorHAnsi" w:hAnsiTheme="minorHAnsi"/>
          <w:b/>
          <w:bCs/>
          <w:caps/>
          <w:sz w:val="24"/>
          <w:szCs w:val="24"/>
        </w:rPr>
        <w:t xml:space="preserve">.  </w:t>
      </w:r>
      <w:r w:rsidR="005D1BB5" w:rsidRPr="00CB47D6">
        <w:rPr>
          <w:rFonts w:asciiTheme="minorHAnsi" w:hAnsiTheme="minorHAnsi"/>
          <w:b/>
          <w:bCs/>
          <w:caps/>
          <w:sz w:val="24"/>
          <w:szCs w:val="24"/>
        </w:rPr>
        <w:t>Informácia o vyhodnotení ponúk:</w:t>
      </w:r>
    </w:p>
    <w:p w:rsidR="005D1BB5" w:rsidRPr="00CB47D6" w:rsidRDefault="005D1BB5" w:rsidP="005D1BB5">
      <w:pPr>
        <w:overflowPunct w:val="0"/>
        <w:autoSpaceDE w:val="0"/>
        <w:autoSpaceDN w:val="0"/>
        <w:adjustRightInd w:val="0"/>
        <w:ind w:left="425"/>
        <w:jc w:val="both"/>
        <w:textAlignment w:val="baseline"/>
        <w:rPr>
          <w:rFonts w:asciiTheme="minorHAnsi" w:hAnsiTheme="minorHAnsi"/>
          <w:bCs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>Na základe kritérií na hodnotenie ponúk bude identifikovaný úspešný uchádzač, ktorému verejný obstarávateľ zašle informáciu, že uspel.  S úspešným uchádzačom verejný obstarávateľ uzavrie zmluvu</w:t>
      </w:r>
      <w:r w:rsidR="00D664E6" w:rsidRPr="00CB47D6">
        <w:rPr>
          <w:rFonts w:asciiTheme="minorHAnsi" w:hAnsiTheme="minorHAnsi"/>
          <w:sz w:val="24"/>
          <w:szCs w:val="24"/>
        </w:rPr>
        <w:t xml:space="preserve"> v</w:t>
      </w:r>
      <w:r w:rsidRPr="00CB47D6">
        <w:rPr>
          <w:rFonts w:asciiTheme="minorHAnsi" w:hAnsiTheme="minorHAnsi"/>
          <w:bCs/>
          <w:sz w:val="24"/>
          <w:szCs w:val="24"/>
        </w:rPr>
        <w:t xml:space="preserve"> zmysle predloženej cenovej ponuky. </w:t>
      </w:r>
    </w:p>
    <w:p w:rsidR="005D1BB5" w:rsidRPr="00CB47D6" w:rsidRDefault="005D1BB5" w:rsidP="005D1BB5">
      <w:pPr>
        <w:ind w:left="425"/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bCs/>
          <w:sz w:val="24"/>
          <w:szCs w:val="24"/>
        </w:rPr>
        <w:t>Neúspešným uchádzačom verejný obstarávateľ zašle informáciu o výsledku vyhodnotenia ponúk, že neuspeli s uvedením dôvodu.</w:t>
      </w:r>
      <w:r w:rsidRPr="00CB47D6">
        <w:rPr>
          <w:rFonts w:asciiTheme="minorHAnsi" w:hAnsiTheme="minorHAnsi"/>
          <w:sz w:val="24"/>
          <w:szCs w:val="24"/>
        </w:rPr>
        <w:t xml:space="preserve"> </w:t>
      </w:r>
    </w:p>
    <w:p w:rsidR="002D60C4" w:rsidRPr="00CB47D6" w:rsidRDefault="002D60C4" w:rsidP="005D1BB5">
      <w:pPr>
        <w:ind w:left="425"/>
        <w:jc w:val="both"/>
        <w:rPr>
          <w:rFonts w:asciiTheme="minorHAnsi" w:hAnsiTheme="minorHAnsi"/>
          <w:sz w:val="24"/>
          <w:szCs w:val="24"/>
        </w:rPr>
      </w:pPr>
    </w:p>
    <w:p w:rsidR="005D1BB5" w:rsidRPr="00CB47D6" w:rsidRDefault="005D1BB5" w:rsidP="005D1BB5">
      <w:pPr>
        <w:ind w:left="425"/>
        <w:jc w:val="both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>Uchádzačom, ktorí predložia svoje ponuky, v prípade neúspešnej ponuky, nevzniká žiadny nárok na úhradu nákladov, ktoré mu vznikli s prípravou a doručením ponuky.</w:t>
      </w:r>
    </w:p>
    <w:p w:rsidR="005F74AC" w:rsidRPr="0080286C" w:rsidRDefault="005F74AC" w:rsidP="003649BC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Theme="minorHAnsi" w:hAnsiTheme="minorHAnsi"/>
          <w:b/>
          <w:sz w:val="24"/>
          <w:szCs w:val="24"/>
          <w:highlight w:val="yellow"/>
        </w:rPr>
      </w:pPr>
    </w:p>
    <w:p w:rsidR="005D1BB5" w:rsidRPr="00CB47D6" w:rsidRDefault="003649BC" w:rsidP="003649BC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Theme="minorHAnsi" w:hAnsiTheme="minorHAnsi"/>
          <w:b/>
          <w:caps/>
          <w:sz w:val="24"/>
          <w:szCs w:val="24"/>
        </w:rPr>
      </w:pPr>
      <w:r w:rsidRPr="00CB47D6">
        <w:rPr>
          <w:rFonts w:asciiTheme="minorHAnsi" w:hAnsiTheme="minorHAnsi"/>
          <w:b/>
          <w:caps/>
          <w:sz w:val="24"/>
          <w:szCs w:val="24"/>
        </w:rPr>
        <w:t xml:space="preserve">17.  </w:t>
      </w:r>
      <w:r w:rsidR="005D1BB5" w:rsidRPr="00CB47D6">
        <w:rPr>
          <w:rFonts w:asciiTheme="minorHAnsi" w:hAnsiTheme="minorHAnsi"/>
          <w:b/>
          <w:caps/>
          <w:sz w:val="24"/>
          <w:szCs w:val="24"/>
        </w:rPr>
        <w:t>Spôsob financovania:</w:t>
      </w:r>
    </w:p>
    <w:p w:rsidR="00C7420C" w:rsidRPr="00CB47D6" w:rsidRDefault="003F2D7D" w:rsidP="00C7420C">
      <w:pPr>
        <w:rPr>
          <w:rFonts w:asciiTheme="minorHAnsi" w:hAnsiTheme="minorHAnsi"/>
          <w:snapToGrid w:val="0"/>
          <w:sz w:val="24"/>
          <w:szCs w:val="24"/>
        </w:rPr>
      </w:pPr>
      <w:r w:rsidRPr="00CB47D6">
        <w:rPr>
          <w:rFonts w:asciiTheme="minorHAnsi" w:hAnsiTheme="minorHAnsi"/>
          <w:sz w:val="24"/>
          <w:szCs w:val="24"/>
        </w:rPr>
        <w:t xml:space="preserve">       </w:t>
      </w:r>
      <w:r w:rsidR="00C7420C" w:rsidRPr="00CB47D6">
        <w:rPr>
          <w:rFonts w:asciiTheme="minorHAnsi" w:hAnsiTheme="minorHAnsi"/>
          <w:snapToGrid w:val="0"/>
          <w:sz w:val="24"/>
          <w:szCs w:val="24"/>
        </w:rPr>
        <w:t xml:space="preserve">Zákazka bude realizovaná z NFP – nenávratného finančného príspevku prostredníctvom </w:t>
      </w:r>
    </w:p>
    <w:p w:rsidR="00C7420C" w:rsidRPr="00CB47D6" w:rsidRDefault="00C7420C" w:rsidP="00C7420C">
      <w:pPr>
        <w:rPr>
          <w:rFonts w:asciiTheme="minorHAnsi" w:hAnsiTheme="minorHAnsi"/>
          <w:snapToGrid w:val="0"/>
          <w:sz w:val="24"/>
          <w:szCs w:val="24"/>
        </w:rPr>
      </w:pPr>
      <w:r w:rsidRPr="00CB47D6">
        <w:rPr>
          <w:rFonts w:asciiTheme="minorHAnsi" w:hAnsiTheme="minorHAnsi"/>
          <w:snapToGrid w:val="0"/>
          <w:sz w:val="24"/>
          <w:szCs w:val="24"/>
        </w:rPr>
        <w:t xml:space="preserve">       </w:t>
      </w:r>
      <w:r w:rsidR="00D664E6" w:rsidRPr="00CB47D6">
        <w:rPr>
          <w:rFonts w:asciiTheme="minorHAnsi" w:hAnsiTheme="minorHAnsi"/>
          <w:sz w:val="24"/>
          <w:szCs w:val="24"/>
        </w:rPr>
        <w:t>Pôdohospodárskej platobnej agentúry  a z vlastných finančných prostriedkov prijímateľa</w:t>
      </w:r>
      <w:r w:rsidRPr="00CB47D6">
        <w:rPr>
          <w:rFonts w:asciiTheme="minorHAnsi" w:hAnsiTheme="minorHAnsi"/>
          <w:snapToGrid w:val="0"/>
          <w:sz w:val="24"/>
          <w:szCs w:val="24"/>
        </w:rPr>
        <w:t>.</w:t>
      </w:r>
    </w:p>
    <w:p w:rsidR="002D60C4" w:rsidRPr="00CB47D6" w:rsidRDefault="002D60C4" w:rsidP="002B39C4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Theme="minorHAnsi" w:hAnsiTheme="minorHAnsi"/>
          <w:i/>
          <w:sz w:val="24"/>
          <w:szCs w:val="24"/>
        </w:rPr>
      </w:pPr>
    </w:p>
    <w:p w:rsidR="00FE5F35" w:rsidRPr="00CB47D6" w:rsidRDefault="00FE5F35" w:rsidP="00FE5F35">
      <w:pPr>
        <w:autoSpaceDE w:val="0"/>
        <w:autoSpaceDN w:val="0"/>
        <w:adjustRightInd w:val="0"/>
        <w:spacing w:line="230" w:lineRule="exact"/>
        <w:ind w:left="28"/>
        <w:rPr>
          <w:rFonts w:asciiTheme="minorHAnsi" w:hAnsiTheme="minorHAnsi"/>
          <w:b/>
          <w:bCs/>
          <w:caps/>
          <w:sz w:val="24"/>
          <w:szCs w:val="24"/>
        </w:rPr>
      </w:pPr>
      <w:r w:rsidRPr="00CB47D6">
        <w:rPr>
          <w:rFonts w:asciiTheme="minorHAnsi" w:hAnsiTheme="minorHAnsi"/>
          <w:b/>
          <w:bCs/>
          <w:caps/>
          <w:sz w:val="24"/>
          <w:szCs w:val="24"/>
        </w:rPr>
        <w:t>18. Ekvivalent</w:t>
      </w:r>
    </w:p>
    <w:p w:rsidR="00D664E6" w:rsidRPr="0080286C" w:rsidRDefault="00FE5F35" w:rsidP="00FE5F35">
      <w:pPr>
        <w:autoSpaceDE w:val="0"/>
        <w:autoSpaceDN w:val="0"/>
        <w:adjustRightInd w:val="0"/>
        <w:spacing w:line="230" w:lineRule="exact"/>
        <w:ind w:left="28"/>
        <w:rPr>
          <w:rFonts w:asciiTheme="minorHAnsi" w:hAnsiTheme="minorHAnsi"/>
          <w:sz w:val="24"/>
          <w:szCs w:val="24"/>
        </w:rPr>
      </w:pPr>
      <w:r w:rsidRPr="00CB47D6">
        <w:rPr>
          <w:rFonts w:asciiTheme="minorHAnsi" w:hAnsiTheme="minorHAnsi"/>
          <w:b/>
          <w:bCs/>
          <w:sz w:val="24"/>
          <w:szCs w:val="24"/>
        </w:rPr>
        <w:t xml:space="preserve">   </w:t>
      </w:r>
      <w:r w:rsidRPr="00CB47D6">
        <w:rPr>
          <w:rFonts w:asciiTheme="minorHAnsi" w:hAnsiTheme="minorHAnsi"/>
          <w:sz w:val="24"/>
          <w:szCs w:val="24"/>
        </w:rPr>
        <w:t xml:space="preserve">   </w:t>
      </w:r>
      <w:r w:rsidR="00D664E6" w:rsidRPr="00CB47D6">
        <w:rPr>
          <w:rFonts w:asciiTheme="minorHAnsi" w:hAnsiTheme="minorHAnsi"/>
          <w:sz w:val="24"/>
          <w:szCs w:val="24"/>
        </w:rPr>
        <w:t>Neuplatňuje sa.</w:t>
      </w:r>
    </w:p>
    <w:p w:rsidR="00D664E6" w:rsidRPr="0080286C" w:rsidRDefault="00D664E6" w:rsidP="005D1BB5">
      <w:pPr>
        <w:jc w:val="both"/>
        <w:rPr>
          <w:rFonts w:asciiTheme="minorHAnsi" w:hAnsiTheme="minorHAnsi"/>
          <w:sz w:val="24"/>
          <w:szCs w:val="24"/>
          <w:lang w:eastAsia="cs-CZ"/>
        </w:rPr>
      </w:pPr>
    </w:p>
    <w:p w:rsidR="00D664E6" w:rsidRPr="0080286C" w:rsidRDefault="00D664E6" w:rsidP="005D1BB5">
      <w:pPr>
        <w:jc w:val="both"/>
        <w:rPr>
          <w:rFonts w:asciiTheme="minorHAnsi" w:hAnsiTheme="minorHAnsi"/>
          <w:sz w:val="24"/>
          <w:szCs w:val="24"/>
          <w:lang w:eastAsia="cs-CZ"/>
        </w:rPr>
      </w:pPr>
    </w:p>
    <w:p w:rsidR="005D1BB5" w:rsidRPr="0080286C" w:rsidRDefault="005D1BB5" w:rsidP="005D1BB5">
      <w:pPr>
        <w:jc w:val="both"/>
        <w:rPr>
          <w:rFonts w:asciiTheme="minorHAnsi" w:hAnsiTheme="minorHAnsi"/>
          <w:sz w:val="24"/>
          <w:szCs w:val="24"/>
          <w:lang w:eastAsia="cs-CZ"/>
        </w:rPr>
      </w:pPr>
      <w:r w:rsidRPr="0080286C">
        <w:rPr>
          <w:rFonts w:asciiTheme="minorHAnsi" w:hAnsiTheme="minorHAnsi"/>
          <w:sz w:val="24"/>
          <w:szCs w:val="24"/>
          <w:lang w:eastAsia="cs-CZ"/>
        </w:rPr>
        <w:tab/>
      </w:r>
      <w:r w:rsidRPr="0080286C">
        <w:rPr>
          <w:rFonts w:asciiTheme="minorHAnsi" w:hAnsiTheme="minorHAnsi"/>
          <w:sz w:val="24"/>
          <w:szCs w:val="24"/>
          <w:lang w:eastAsia="cs-CZ"/>
        </w:rPr>
        <w:tab/>
        <w:t xml:space="preserve"> </w:t>
      </w:r>
    </w:p>
    <w:p w:rsidR="005F74AC" w:rsidRPr="0080286C" w:rsidRDefault="0080286C" w:rsidP="005F74AC">
      <w:pPr>
        <w:pStyle w:val="Nadpis9"/>
        <w:rPr>
          <w:rFonts w:asciiTheme="minorHAnsi" w:hAnsiTheme="minorHAnsi"/>
        </w:rPr>
      </w:pPr>
      <w:r>
        <w:rPr>
          <w:rFonts w:asciiTheme="minorHAnsi" w:hAnsiTheme="minorHAnsi"/>
        </w:rPr>
        <w:t>Vo Fiľakove,  dňa</w:t>
      </w:r>
      <w:r w:rsidR="005F74AC" w:rsidRPr="0080286C">
        <w:rPr>
          <w:rFonts w:asciiTheme="minorHAnsi" w:hAnsiTheme="minorHAnsi"/>
        </w:rPr>
        <w:t xml:space="preserve">: </w:t>
      </w:r>
      <w:r w:rsidR="009F1E0C">
        <w:rPr>
          <w:rFonts w:asciiTheme="minorHAnsi" w:hAnsiTheme="minorHAnsi"/>
        </w:rPr>
        <w:t>29</w:t>
      </w:r>
      <w:r>
        <w:rPr>
          <w:rFonts w:asciiTheme="minorHAnsi" w:hAnsiTheme="minorHAnsi"/>
        </w:rPr>
        <w:t>.04</w:t>
      </w:r>
      <w:r w:rsidR="00D664E6" w:rsidRPr="0080286C">
        <w:rPr>
          <w:rFonts w:asciiTheme="minorHAnsi" w:hAnsiTheme="minorHAnsi"/>
        </w:rPr>
        <w:t>.2020</w:t>
      </w:r>
    </w:p>
    <w:p w:rsidR="005F74AC" w:rsidRPr="0080286C" w:rsidRDefault="005F74AC" w:rsidP="005D1BB5">
      <w:pPr>
        <w:jc w:val="both"/>
        <w:rPr>
          <w:rFonts w:asciiTheme="minorHAnsi" w:hAnsiTheme="minorHAnsi"/>
          <w:sz w:val="24"/>
          <w:szCs w:val="24"/>
          <w:lang w:eastAsia="cs-CZ"/>
        </w:rPr>
      </w:pPr>
    </w:p>
    <w:p w:rsidR="00CA5AC4" w:rsidRPr="0080286C" w:rsidRDefault="00CA5AC4" w:rsidP="005D1BB5">
      <w:pPr>
        <w:jc w:val="both"/>
        <w:rPr>
          <w:rFonts w:asciiTheme="minorHAnsi" w:hAnsiTheme="minorHAnsi"/>
          <w:sz w:val="24"/>
          <w:szCs w:val="24"/>
          <w:lang w:eastAsia="cs-CZ"/>
        </w:rPr>
      </w:pPr>
    </w:p>
    <w:p w:rsidR="005D1BB5" w:rsidRPr="0080286C" w:rsidRDefault="005D1BB5" w:rsidP="005D1BB5">
      <w:pPr>
        <w:jc w:val="both"/>
        <w:rPr>
          <w:rFonts w:asciiTheme="minorHAnsi" w:hAnsiTheme="minorHAnsi"/>
          <w:sz w:val="24"/>
          <w:szCs w:val="24"/>
          <w:lang w:eastAsia="cs-CZ"/>
        </w:rPr>
      </w:pPr>
    </w:p>
    <w:p w:rsidR="005D1BB5" w:rsidRPr="0080286C" w:rsidRDefault="005D1BB5" w:rsidP="005D1BB5">
      <w:pPr>
        <w:rPr>
          <w:rFonts w:asciiTheme="minorHAnsi" w:hAnsiTheme="minorHAnsi"/>
          <w:sz w:val="24"/>
          <w:szCs w:val="24"/>
          <w:lang w:eastAsia="cs-CZ"/>
        </w:rPr>
      </w:pPr>
      <w:r w:rsidRPr="0080286C">
        <w:rPr>
          <w:rFonts w:asciiTheme="minorHAnsi" w:hAnsiTheme="minorHAnsi"/>
          <w:sz w:val="24"/>
          <w:szCs w:val="24"/>
          <w:lang w:eastAsia="cs-CZ"/>
        </w:rPr>
        <w:t xml:space="preserve">                                                                               </w:t>
      </w:r>
      <w:r w:rsidR="00CA5AC4" w:rsidRPr="0080286C">
        <w:rPr>
          <w:rFonts w:asciiTheme="minorHAnsi" w:hAnsiTheme="minorHAnsi"/>
          <w:sz w:val="24"/>
          <w:szCs w:val="24"/>
          <w:lang w:eastAsia="cs-CZ"/>
        </w:rPr>
        <w:t xml:space="preserve">  </w:t>
      </w:r>
      <w:r w:rsidRPr="0080286C">
        <w:rPr>
          <w:rFonts w:asciiTheme="minorHAnsi" w:hAnsiTheme="minorHAnsi"/>
          <w:sz w:val="24"/>
          <w:szCs w:val="24"/>
          <w:lang w:eastAsia="cs-CZ"/>
        </w:rPr>
        <w:t xml:space="preserve"> </w:t>
      </w:r>
      <w:r w:rsidR="0080286C">
        <w:rPr>
          <w:rFonts w:asciiTheme="minorHAnsi" w:hAnsiTheme="minorHAnsi"/>
          <w:sz w:val="24"/>
          <w:szCs w:val="24"/>
          <w:lang w:eastAsia="cs-CZ"/>
        </w:rPr>
        <w:t xml:space="preserve">          </w:t>
      </w:r>
      <w:r w:rsidRPr="0080286C">
        <w:rPr>
          <w:rFonts w:asciiTheme="minorHAnsi" w:hAnsiTheme="minorHAnsi"/>
          <w:sz w:val="24"/>
          <w:szCs w:val="24"/>
          <w:lang w:eastAsia="cs-CZ"/>
        </w:rPr>
        <w:t xml:space="preserve"> .....................................................   </w:t>
      </w:r>
    </w:p>
    <w:p w:rsidR="00D664E6" w:rsidRPr="0080286C" w:rsidRDefault="005D1BB5" w:rsidP="00D664E6">
      <w:pPr>
        <w:jc w:val="center"/>
        <w:rPr>
          <w:rFonts w:asciiTheme="minorHAnsi" w:hAnsiTheme="minorHAnsi"/>
          <w:b/>
          <w:sz w:val="24"/>
        </w:rPr>
      </w:pPr>
      <w:r w:rsidRPr="0080286C">
        <w:rPr>
          <w:rFonts w:asciiTheme="minorHAnsi" w:hAnsiTheme="minorHAnsi"/>
          <w:sz w:val="24"/>
          <w:szCs w:val="24"/>
          <w:lang w:eastAsia="cs-CZ"/>
        </w:rPr>
        <w:t xml:space="preserve">                                                                        </w:t>
      </w:r>
      <w:r w:rsidR="0080286C">
        <w:rPr>
          <w:rFonts w:asciiTheme="minorHAnsi" w:hAnsiTheme="minorHAnsi"/>
          <w:b/>
          <w:sz w:val="24"/>
        </w:rPr>
        <w:t>Csaba Tóth</w:t>
      </w:r>
    </w:p>
    <w:p w:rsidR="00D664E6" w:rsidRPr="0080286C" w:rsidRDefault="00D664E6" w:rsidP="00D664E6">
      <w:pPr>
        <w:rPr>
          <w:rFonts w:asciiTheme="minorHAnsi" w:hAnsiTheme="minorHAnsi"/>
          <w:sz w:val="24"/>
        </w:rPr>
      </w:pPr>
      <w:r w:rsidRPr="0080286C">
        <w:rPr>
          <w:rFonts w:asciiTheme="minorHAnsi" w:hAnsiTheme="minorHAnsi"/>
          <w:sz w:val="24"/>
        </w:rPr>
        <w:t xml:space="preserve">                                                                                               </w:t>
      </w:r>
      <w:r w:rsidR="0080286C">
        <w:rPr>
          <w:rFonts w:asciiTheme="minorHAnsi" w:hAnsiTheme="minorHAnsi"/>
          <w:sz w:val="24"/>
        </w:rPr>
        <w:t xml:space="preserve">           </w:t>
      </w:r>
      <w:r w:rsidRPr="0080286C">
        <w:rPr>
          <w:rFonts w:asciiTheme="minorHAnsi" w:hAnsiTheme="minorHAnsi"/>
          <w:sz w:val="24"/>
        </w:rPr>
        <w:t xml:space="preserve"> konateľ spoločnosti</w:t>
      </w:r>
    </w:p>
    <w:p w:rsidR="00CA5AC4" w:rsidRPr="0080286C" w:rsidRDefault="005D1BB5" w:rsidP="00CA5AC4">
      <w:pPr>
        <w:rPr>
          <w:rFonts w:asciiTheme="minorHAnsi" w:hAnsiTheme="minorHAnsi"/>
          <w:sz w:val="24"/>
          <w:szCs w:val="24"/>
          <w:lang w:eastAsia="cs-CZ"/>
        </w:rPr>
      </w:pPr>
      <w:r w:rsidRPr="0080286C">
        <w:rPr>
          <w:rFonts w:asciiTheme="minorHAnsi" w:hAnsiTheme="minorHAnsi"/>
          <w:sz w:val="24"/>
          <w:szCs w:val="24"/>
          <w:lang w:eastAsia="cs-CZ"/>
        </w:rPr>
        <w:t xml:space="preserve">       </w:t>
      </w:r>
    </w:p>
    <w:p w:rsidR="005D1BB5" w:rsidRPr="0080286C" w:rsidRDefault="005D1BB5" w:rsidP="005D1BB5">
      <w:pPr>
        <w:jc w:val="both"/>
        <w:rPr>
          <w:rFonts w:asciiTheme="minorHAnsi" w:hAnsiTheme="minorHAnsi"/>
          <w:sz w:val="24"/>
          <w:szCs w:val="24"/>
          <w:lang w:eastAsia="cs-CZ"/>
        </w:rPr>
      </w:pPr>
    </w:p>
    <w:p w:rsidR="005F74AC" w:rsidRPr="0080286C" w:rsidRDefault="005F74AC" w:rsidP="005D1BB5">
      <w:pPr>
        <w:jc w:val="both"/>
        <w:rPr>
          <w:rFonts w:asciiTheme="minorHAnsi" w:hAnsiTheme="minorHAnsi"/>
          <w:sz w:val="24"/>
          <w:szCs w:val="24"/>
          <w:lang w:eastAsia="cs-CZ"/>
        </w:rPr>
      </w:pPr>
    </w:p>
    <w:p w:rsidR="00CA5AC4" w:rsidRPr="007C40CD" w:rsidRDefault="005D1BB5" w:rsidP="005D1BB5">
      <w:pPr>
        <w:jc w:val="both"/>
        <w:rPr>
          <w:rFonts w:asciiTheme="minorHAnsi" w:hAnsiTheme="minorHAnsi"/>
          <w:sz w:val="24"/>
          <w:szCs w:val="24"/>
          <w:u w:val="single"/>
          <w:lang w:eastAsia="cs-CZ"/>
        </w:rPr>
      </w:pPr>
      <w:r w:rsidRPr="007C40CD">
        <w:rPr>
          <w:rFonts w:asciiTheme="minorHAnsi" w:hAnsiTheme="minorHAnsi"/>
          <w:sz w:val="24"/>
          <w:szCs w:val="24"/>
          <w:u w:val="single"/>
          <w:lang w:eastAsia="cs-CZ"/>
        </w:rPr>
        <w:t>Prílohy:</w:t>
      </w:r>
    </w:p>
    <w:p w:rsidR="005F74AC" w:rsidRPr="0080286C" w:rsidRDefault="005F74AC" w:rsidP="005D1BB5">
      <w:pPr>
        <w:jc w:val="both"/>
        <w:rPr>
          <w:rFonts w:asciiTheme="minorHAnsi" w:hAnsiTheme="minorHAnsi"/>
          <w:sz w:val="24"/>
          <w:szCs w:val="24"/>
          <w:lang w:eastAsia="cs-CZ"/>
        </w:rPr>
      </w:pPr>
    </w:p>
    <w:p w:rsidR="00251743" w:rsidRPr="0080286C" w:rsidRDefault="00CA5AC4" w:rsidP="005D1BB5">
      <w:pPr>
        <w:jc w:val="both"/>
        <w:rPr>
          <w:rFonts w:asciiTheme="minorHAnsi" w:hAnsiTheme="minorHAnsi"/>
          <w:sz w:val="24"/>
          <w:szCs w:val="24"/>
          <w:lang w:eastAsia="cs-CZ"/>
        </w:rPr>
      </w:pPr>
      <w:r w:rsidRPr="0080286C">
        <w:rPr>
          <w:rFonts w:asciiTheme="minorHAnsi" w:hAnsiTheme="minorHAnsi"/>
          <w:sz w:val="24"/>
          <w:szCs w:val="24"/>
          <w:lang w:eastAsia="cs-CZ"/>
        </w:rPr>
        <w:t xml:space="preserve">Príloha č. 1 - </w:t>
      </w:r>
      <w:r w:rsidR="002D60C4" w:rsidRPr="0080286C">
        <w:rPr>
          <w:rFonts w:asciiTheme="minorHAnsi" w:hAnsiTheme="minorHAnsi"/>
          <w:sz w:val="24"/>
          <w:szCs w:val="24"/>
          <w:lang w:eastAsia="cs-CZ"/>
        </w:rPr>
        <w:t xml:space="preserve"> </w:t>
      </w:r>
      <w:r w:rsidR="00251743" w:rsidRPr="0080286C">
        <w:rPr>
          <w:rFonts w:asciiTheme="minorHAnsi" w:hAnsiTheme="minorHAnsi"/>
          <w:sz w:val="24"/>
          <w:szCs w:val="24"/>
          <w:lang w:eastAsia="cs-CZ"/>
        </w:rPr>
        <w:t>Čestné vyhlásenie o zákaze vo VO</w:t>
      </w:r>
    </w:p>
    <w:p w:rsidR="00251743" w:rsidRPr="0080286C" w:rsidRDefault="003F2D7D" w:rsidP="00251743">
      <w:pPr>
        <w:jc w:val="both"/>
        <w:rPr>
          <w:rFonts w:asciiTheme="minorHAnsi" w:hAnsiTheme="minorHAnsi"/>
          <w:sz w:val="24"/>
          <w:szCs w:val="24"/>
          <w:lang w:eastAsia="cs-CZ"/>
        </w:rPr>
      </w:pPr>
      <w:r w:rsidRPr="0080286C">
        <w:rPr>
          <w:rFonts w:asciiTheme="minorHAnsi" w:hAnsiTheme="minorHAnsi"/>
          <w:sz w:val="24"/>
          <w:szCs w:val="24"/>
          <w:lang w:eastAsia="cs-CZ"/>
        </w:rPr>
        <w:t xml:space="preserve">Príloha č. 2 – </w:t>
      </w:r>
      <w:r w:rsidR="00426C90" w:rsidRPr="0080286C">
        <w:rPr>
          <w:rFonts w:asciiTheme="minorHAnsi" w:hAnsiTheme="minorHAnsi"/>
          <w:sz w:val="24"/>
          <w:szCs w:val="24"/>
          <w:lang w:eastAsia="cs-CZ"/>
        </w:rPr>
        <w:t xml:space="preserve">Návrh na plnenie kritérií - </w:t>
      </w:r>
      <w:r w:rsidR="00251743" w:rsidRPr="0080286C">
        <w:rPr>
          <w:rFonts w:asciiTheme="minorHAnsi" w:hAnsiTheme="minorHAnsi"/>
          <w:sz w:val="24"/>
          <w:szCs w:val="24"/>
          <w:lang w:eastAsia="cs-CZ"/>
        </w:rPr>
        <w:t>Cenová ponuka, parametre</w:t>
      </w:r>
    </w:p>
    <w:p w:rsidR="00C7420C" w:rsidRPr="0080286C" w:rsidRDefault="00797A32" w:rsidP="005D1BB5">
      <w:pPr>
        <w:jc w:val="both"/>
        <w:rPr>
          <w:rFonts w:asciiTheme="minorHAnsi" w:hAnsiTheme="minorHAnsi"/>
          <w:sz w:val="24"/>
          <w:szCs w:val="24"/>
          <w:lang w:eastAsia="cs-CZ"/>
        </w:rPr>
      </w:pPr>
      <w:r w:rsidRPr="0080286C">
        <w:rPr>
          <w:rFonts w:asciiTheme="minorHAnsi" w:hAnsiTheme="minorHAnsi"/>
          <w:sz w:val="24"/>
          <w:szCs w:val="24"/>
          <w:lang w:eastAsia="cs-CZ"/>
        </w:rPr>
        <w:t xml:space="preserve">Príloha č. 3 – </w:t>
      </w:r>
      <w:r w:rsidR="00251743" w:rsidRPr="0080286C">
        <w:rPr>
          <w:rFonts w:asciiTheme="minorHAnsi" w:hAnsiTheme="minorHAnsi"/>
          <w:sz w:val="24"/>
          <w:szCs w:val="24"/>
          <w:lang w:eastAsia="cs-CZ"/>
        </w:rPr>
        <w:t>Čestné vyhlásenie PO</w:t>
      </w:r>
    </w:p>
    <w:p w:rsidR="005D1BB5" w:rsidRPr="0080286C" w:rsidRDefault="00C7420C" w:rsidP="005D1BB5">
      <w:pPr>
        <w:jc w:val="both"/>
        <w:rPr>
          <w:rFonts w:asciiTheme="minorHAnsi" w:hAnsiTheme="minorHAnsi"/>
          <w:sz w:val="24"/>
          <w:szCs w:val="24"/>
          <w:lang w:eastAsia="cs-CZ"/>
        </w:rPr>
      </w:pPr>
      <w:r w:rsidRPr="0080286C">
        <w:rPr>
          <w:rFonts w:asciiTheme="minorHAnsi" w:hAnsiTheme="minorHAnsi"/>
          <w:sz w:val="24"/>
          <w:szCs w:val="24"/>
          <w:lang w:eastAsia="cs-CZ"/>
        </w:rPr>
        <w:t xml:space="preserve">Príloha č. 4 – </w:t>
      </w:r>
      <w:r w:rsidR="00251743" w:rsidRPr="0080286C">
        <w:rPr>
          <w:rFonts w:asciiTheme="minorHAnsi" w:hAnsiTheme="minorHAnsi"/>
          <w:sz w:val="24"/>
          <w:szCs w:val="24"/>
          <w:lang w:eastAsia="cs-CZ"/>
        </w:rPr>
        <w:t>Čestné vyhlásenie FO</w:t>
      </w:r>
      <w:r w:rsidR="005D1BB5" w:rsidRPr="0080286C">
        <w:rPr>
          <w:rFonts w:asciiTheme="minorHAnsi" w:hAnsiTheme="minorHAnsi"/>
          <w:sz w:val="24"/>
          <w:szCs w:val="24"/>
          <w:lang w:eastAsia="cs-CZ"/>
        </w:rPr>
        <w:tab/>
        <w:t xml:space="preserve"> </w:t>
      </w:r>
    </w:p>
    <w:p w:rsidR="000D1C0E" w:rsidRPr="0080286C" w:rsidRDefault="000D1C0E" w:rsidP="00A64794">
      <w:pPr>
        <w:rPr>
          <w:rFonts w:asciiTheme="minorHAnsi" w:hAnsiTheme="minorHAnsi"/>
          <w:sz w:val="24"/>
        </w:rPr>
      </w:pPr>
    </w:p>
    <w:sectPr w:rsidR="000D1C0E" w:rsidRPr="0080286C" w:rsidSect="0086534B">
      <w:pgSz w:w="11906" w:h="16838"/>
      <w:pgMar w:top="8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3E" w:rsidRDefault="00B6543E" w:rsidP="00F8429C">
      <w:r>
        <w:separator/>
      </w:r>
    </w:p>
  </w:endnote>
  <w:endnote w:type="continuationSeparator" w:id="0">
    <w:p w:rsidR="00B6543E" w:rsidRDefault="00B6543E" w:rsidP="00F8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3E" w:rsidRDefault="00B6543E" w:rsidP="00F8429C">
      <w:r>
        <w:separator/>
      </w:r>
    </w:p>
  </w:footnote>
  <w:footnote w:type="continuationSeparator" w:id="0">
    <w:p w:rsidR="00B6543E" w:rsidRDefault="00B6543E" w:rsidP="00F8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79C"/>
    <w:multiLevelType w:val="hybridMultilevel"/>
    <w:tmpl w:val="F1E0C566"/>
    <w:lvl w:ilvl="0" w:tplc="DD28F6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FBD"/>
    <w:multiLevelType w:val="multilevel"/>
    <w:tmpl w:val="E8360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3C128AD"/>
    <w:multiLevelType w:val="hybridMultilevel"/>
    <w:tmpl w:val="6B9A6398"/>
    <w:lvl w:ilvl="0" w:tplc="F4285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828EC"/>
    <w:multiLevelType w:val="hybridMultilevel"/>
    <w:tmpl w:val="A6C6A6AC"/>
    <w:lvl w:ilvl="0" w:tplc="8F96DAE2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1644"/>
    <w:multiLevelType w:val="hybridMultilevel"/>
    <w:tmpl w:val="51F47730"/>
    <w:lvl w:ilvl="0" w:tplc="3FC003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E7772F5"/>
    <w:multiLevelType w:val="multilevel"/>
    <w:tmpl w:val="E20A3ED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6" w15:restartNumberingAfterBreak="0">
    <w:nsid w:val="1F9E2FD2"/>
    <w:multiLevelType w:val="hybridMultilevel"/>
    <w:tmpl w:val="93F4667A"/>
    <w:lvl w:ilvl="0" w:tplc="48B47B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2750A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692254"/>
    <w:multiLevelType w:val="hybridMultilevel"/>
    <w:tmpl w:val="311AFBA0"/>
    <w:lvl w:ilvl="0" w:tplc="041B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9" w15:restartNumberingAfterBreak="0">
    <w:nsid w:val="242D0D93"/>
    <w:multiLevelType w:val="hybridMultilevel"/>
    <w:tmpl w:val="357ADF5A"/>
    <w:lvl w:ilvl="0" w:tplc="FD80C12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2553255C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1B734A"/>
    <w:multiLevelType w:val="hybridMultilevel"/>
    <w:tmpl w:val="5E1CD552"/>
    <w:lvl w:ilvl="0" w:tplc="7854C9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F4C3F"/>
    <w:multiLevelType w:val="hybridMultilevel"/>
    <w:tmpl w:val="C82E1E8A"/>
    <w:lvl w:ilvl="0" w:tplc="041B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57BD7"/>
    <w:multiLevelType w:val="multilevel"/>
    <w:tmpl w:val="E2DC9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336017D6"/>
    <w:multiLevelType w:val="hybridMultilevel"/>
    <w:tmpl w:val="0DE8E6C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C181F"/>
    <w:multiLevelType w:val="hybridMultilevel"/>
    <w:tmpl w:val="0F6CF2BC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 w15:restartNumberingAfterBreak="0">
    <w:nsid w:val="34CA79A2"/>
    <w:multiLevelType w:val="hybridMultilevel"/>
    <w:tmpl w:val="B62EA782"/>
    <w:lvl w:ilvl="0" w:tplc="E4AA13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96167E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180F01"/>
    <w:multiLevelType w:val="multilevel"/>
    <w:tmpl w:val="F1A865F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 w15:restartNumberingAfterBreak="0">
    <w:nsid w:val="41BB6022"/>
    <w:multiLevelType w:val="hybridMultilevel"/>
    <w:tmpl w:val="768C38A4"/>
    <w:lvl w:ilvl="0" w:tplc="710EA450">
      <w:start w:val="1"/>
      <w:numFmt w:val="lowerRoman"/>
      <w:lvlText w:val="(%1)"/>
      <w:lvlJc w:val="left"/>
      <w:pPr>
        <w:ind w:left="369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057" w:hanging="360"/>
      </w:pPr>
    </w:lvl>
    <w:lvl w:ilvl="2" w:tplc="493A92DC">
      <w:start w:val="1"/>
      <w:numFmt w:val="lowerRoman"/>
      <w:lvlText w:val="(%3)"/>
      <w:lvlJc w:val="right"/>
      <w:pPr>
        <w:ind w:left="4777" w:hanging="180"/>
      </w:pPr>
      <w:rPr>
        <w:rFonts w:asciiTheme="minorHAnsi" w:eastAsiaTheme="minorHAnsi" w:hAnsiTheme="minorHAnsi" w:cstheme="minorBidi"/>
      </w:rPr>
    </w:lvl>
    <w:lvl w:ilvl="3" w:tplc="041B000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0" w15:restartNumberingAfterBreak="0">
    <w:nsid w:val="46254A1B"/>
    <w:multiLevelType w:val="hybridMultilevel"/>
    <w:tmpl w:val="999A38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92C91"/>
    <w:multiLevelType w:val="hybridMultilevel"/>
    <w:tmpl w:val="C092367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FC0883"/>
    <w:multiLevelType w:val="hybridMultilevel"/>
    <w:tmpl w:val="A47241AA"/>
    <w:lvl w:ilvl="0" w:tplc="18A00A0A">
      <w:start w:val="4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3" w15:restartNumberingAfterBreak="0">
    <w:nsid w:val="58BB4D39"/>
    <w:multiLevelType w:val="multilevel"/>
    <w:tmpl w:val="2DAC84A8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59BD7548"/>
    <w:multiLevelType w:val="hybridMultilevel"/>
    <w:tmpl w:val="3F00301A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B4B0CA9"/>
    <w:multiLevelType w:val="hybridMultilevel"/>
    <w:tmpl w:val="AFD066BC"/>
    <w:lvl w:ilvl="0" w:tplc="8C5E7E24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52CF3"/>
    <w:multiLevelType w:val="hybridMultilevel"/>
    <w:tmpl w:val="E8129B50"/>
    <w:lvl w:ilvl="0" w:tplc="BDB45A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46052"/>
    <w:multiLevelType w:val="multilevel"/>
    <w:tmpl w:val="CD3E4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8" w15:restartNumberingAfterBreak="0">
    <w:nsid w:val="6CA11DAD"/>
    <w:multiLevelType w:val="multilevel"/>
    <w:tmpl w:val="79D07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6FC477CB"/>
    <w:multiLevelType w:val="hybridMultilevel"/>
    <w:tmpl w:val="F0488E32"/>
    <w:lvl w:ilvl="0" w:tplc="7FB0FF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25AF4"/>
    <w:multiLevelType w:val="hybridMultilevel"/>
    <w:tmpl w:val="3B14D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93155"/>
    <w:multiLevelType w:val="hybridMultilevel"/>
    <w:tmpl w:val="8D5C734C"/>
    <w:lvl w:ilvl="0" w:tplc="E63622A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2"/>
  </w:num>
  <w:num w:numId="5">
    <w:abstractNumId w:val="31"/>
  </w:num>
  <w:num w:numId="6">
    <w:abstractNumId w:val="4"/>
  </w:num>
  <w:num w:numId="7">
    <w:abstractNumId w:val="2"/>
  </w:num>
  <w:num w:numId="8">
    <w:abstractNumId w:val="26"/>
  </w:num>
  <w:num w:numId="9">
    <w:abstractNumId w:val="20"/>
  </w:num>
  <w:num w:numId="10">
    <w:abstractNumId w:val="30"/>
  </w:num>
  <w:num w:numId="11">
    <w:abstractNumId w:val="11"/>
  </w:num>
  <w:num w:numId="12">
    <w:abstractNumId w:val="6"/>
  </w:num>
  <w:num w:numId="13">
    <w:abstractNumId w:val="3"/>
  </w:num>
  <w:num w:numId="14">
    <w:abstractNumId w:val="16"/>
  </w:num>
  <w:num w:numId="15">
    <w:abstractNumId w:val="18"/>
  </w:num>
  <w:num w:numId="16">
    <w:abstractNumId w:val="24"/>
  </w:num>
  <w:num w:numId="17">
    <w:abstractNumId w:val="0"/>
  </w:num>
  <w:num w:numId="18">
    <w:abstractNumId w:val="21"/>
  </w:num>
  <w:num w:numId="19">
    <w:abstractNumId w:val="7"/>
  </w:num>
  <w:num w:numId="20">
    <w:abstractNumId w:val="17"/>
  </w:num>
  <w:num w:numId="21">
    <w:abstractNumId w:val="10"/>
  </w:num>
  <w:num w:numId="22">
    <w:abstractNumId w:val="19"/>
  </w:num>
  <w:num w:numId="23">
    <w:abstractNumId w:val="5"/>
  </w:num>
  <w:num w:numId="24">
    <w:abstractNumId w:val="9"/>
  </w:num>
  <w:num w:numId="25">
    <w:abstractNumId w:val="25"/>
  </w:num>
  <w:num w:numId="26">
    <w:abstractNumId w:val="27"/>
  </w:num>
  <w:num w:numId="27">
    <w:abstractNumId w:val="12"/>
  </w:num>
  <w:num w:numId="28">
    <w:abstractNumId w:val="8"/>
  </w:num>
  <w:num w:numId="29">
    <w:abstractNumId w:val="1"/>
  </w:num>
  <w:num w:numId="30">
    <w:abstractNumId w:val="28"/>
  </w:num>
  <w:num w:numId="31">
    <w:abstractNumId w:val="1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D3E"/>
    <w:rsid w:val="000070A4"/>
    <w:rsid w:val="00015A7B"/>
    <w:rsid w:val="000245BC"/>
    <w:rsid w:val="00041491"/>
    <w:rsid w:val="000424D8"/>
    <w:rsid w:val="00051D36"/>
    <w:rsid w:val="0005646C"/>
    <w:rsid w:val="00096449"/>
    <w:rsid w:val="000A132B"/>
    <w:rsid w:val="000A7557"/>
    <w:rsid w:val="000B14DB"/>
    <w:rsid w:val="000B1D2E"/>
    <w:rsid w:val="000C41B7"/>
    <w:rsid w:val="000C67D5"/>
    <w:rsid w:val="000D1C0E"/>
    <w:rsid w:val="000E2D05"/>
    <w:rsid w:val="000E3BCF"/>
    <w:rsid w:val="000E40C0"/>
    <w:rsid w:val="000F2D45"/>
    <w:rsid w:val="00100522"/>
    <w:rsid w:val="00104554"/>
    <w:rsid w:val="001375B3"/>
    <w:rsid w:val="00143B93"/>
    <w:rsid w:val="00143E97"/>
    <w:rsid w:val="00147829"/>
    <w:rsid w:val="00150F64"/>
    <w:rsid w:val="001622EC"/>
    <w:rsid w:val="0016287F"/>
    <w:rsid w:val="0016385A"/>
    <w:rsid w:val="00163DF8"/>
    <w:rsid w:val="001751A7"/>
    <w:rsid w:val="0017576D"/>
    <w:rsid w:val="0018113A"/>
    <w:rsid w:val="00196267"/>
    <w:rsid w:val="001A2053"/>
    <w:rsid w:val="001A3FC1"/>
    <w:rsid w:val="001B17E6"/>
    <w:rsid w:val="001B4826"/>
    <w:rsid w:val="001B4BC0"/>
    <w:rsid w:val="001C53AF"/>
    <w:rsid w:val="001C5948"/>
    <w:rsid w:val="001D131E"/>
    <w:rsid w:val="001D68B1"/>
    <w:rsid w:val="001E0779"/>
    <w:rsid w:val="001E31D1"/>
    <w:rsid w:val="001E6E3C"/>
    <w:rsid w:val="001F020E"/>
    <w:rsid w:val="001F4ECD"/>
    <w:rsid w:val="0022664A"/>
    <w:rsid w:val="00237157"/>
    <w:rsid w:val="00240BF7"/>
    <w:rsid w:val="00244A1D"/>
    <w:rsid w:val="00251743"/>
    <w:rsid w:val="00253869"/>
    <w:rsid w:val="00254682"/>
    <w:rsid w:val="0026476A"/>
    <w:rsid w:val="00267C0B"/>
    <w:rsid w:val="00277FE7"/>
    <w:rsid w:val="00281E32"/>
    <w:rsid w:val="00292972"/>
    <w:rsid w:val="00293E0D"/>
    <w:rsid w:val="002963DB"/>
    <w:rsid w:val="002A5BBD"/>
    <w:rsid w:val="002B39C4"/>
    <w:rsid w:val="002C4B1C"/>
    <w:rsid w:val="002C75EF"/>
    <w:rsid w:val="002D0471"/>
    <w:rsid w:val="002D60C4"/>
    <w:rsid w:val="002E0343"/>
    <w:rsid w:val="002E5F4A"/>
    <w:rsid w:val="002E67FE"/>
    <w:rsid w:val="002F0AC8"/>
    <w:rsid w:val="002F2E7B"/>
    <w:rsid w:val="00313D23"/>
    <w:rsid w:val="003264AD"/>
    <w:rsid w:val="00331EEF"/>
    <w:rsid w:val="00341256"/>
    <w:rsid w:val="0035204D"/>
    <w:rsid w:val="00356191"/>
    <w:rsid w:val="003649BC"/>
    <w:rsid w:val="003840E0"/>
    <w:rsid w:val="003925CB"/>
    <w:rsid w:val="00395194"/>
    <w:rsid w:val="003A1A9A"/>
    <w:rsid w:val="003B2DFC"/>
    <w:rsid w:val="003C2526"/>
    <w:rsid w:val="003C2691"/>
    <w:rsid w:val="003C7B18"/>
    <w:rsid w:val="003D71AF"/>
    <w:rsid w:val="003E70AF"/>
    <w:rsid w:val="003F2D7D"/>
    <w:rsid w:val="003F721A"/>
    <w:rsid w:val="004029E1"/>
    <w:rsid w:val="0040731C"/>
    <w:rsid w:val="00426C90"/>
    <w:rsid w:val="00434D9C"/>
    <w:rsid w:val="0044520C"/>
    <w:rsid w:val="004A06C2"/>
    <w:rsid w:val="004D663D"/>
    <w:rsid w:val="004D7383"/>
    <w:rsid w:val="004E1958"/>
    <w:rsid w:val="00506B2A"/>
    <w:rsid w:val="0051352D"/>
    <w:rsid w:val="005334A9"/>
    <w:rsid w:val="00542ED5"/>
    <w:rsid w:val="005507B6"/>
    <w:rsid w:val="00565C2A"/>
    <w:rsid w:val="0056671F"/>
    <w:rsid w:val="005913D0"/>
    <w:rsid w:val="00592CF5"/>
    <w:rsid w:val="00594174"/>
    <w:rsid w:val="005A08CF"/>
    <w:rsid w:val="005B5431"/>
    <w:rsid w:val="005B720B"/>
    <w:rsid w:val="005D1BB5"/>
    <w:rsid w:val="005D2D62"/>
    <w:rsid w:val="005E7F44"/>
    <w:rsid w:val="005F74AC"/>
    <w:rsid w:val="00606224"/>
    <w:rsid w:val="00642713"/>
    <w:rsid w:val="00653A24"/>
    <w:rsid w:val="00664247"/>
    <w:rsid w:val="00665225"/>
    <w:rsid w:val="00665CBD"/>
    <w:rsid w:val="006732E6"/>
    <w:rsid w:val="00673651"/>
    <w:rsid w:val="00694040"/>
    <w:rsid w:val="006B0F35"/>
    <w:rsid w:val="006B17A0"/>
    <w:rsid w:val="006B51C6"/>
    <w:rsid w:val="006C37BC"/>
    <w:rsid w:val="006D5A54"/>
    <w:rsid w:val="006E36E3"/>
    <w:rsid w:val="006F6E10"/>
    <w:rsid w:val="00712917"/>
    <w:rsid w:val="0071738C"/>
    <w:rsid w:val="00717D33"/>
    <w:rsid w:val="00731F9B"/>
    <w:rsid w:val="00750415"/>
    <w:rsid w:val="00786BF6"/>
    <w:rsid w:val="00797A32"/>
    <w:rsid w:val="007A5F1B"/>
    <w:rsid w:val="007B1C04"/>
    <w:rsid w:val="007B3B6A"/>
    <w:rsid w:val="007B54F2"/>
    <w:rsid w:val="007C1ACD"/>
    <w:rsid w:val="007C3DD3"/>
    <w:rsid w:val="007C40CD"/>
    <w:rsid w:val="007E0606"/>
    <w:rsid w:val="007E3AD1"/>
    <w:rsid w:val="007E3D12"/>
    <w:rsid w:val="007F0693"/>
    <w:rsid w:val="0080286C"/>
    <w:rsid w:val="008075D3"/>
    <w:rsid w:val="008204F1"/>
    <w:rsid w:val="00825836"/>
    <w:rsid w:val="00847534"/>
    <w:rsid w:val="0086534B"/>
    <w:rsid w:val="008677B6"/>
    <w:rsid w:val="00867EF3"/>
    <w:rsid w:val="00873F64"/>
    <w:rsid w:val="00892185"/>
    <w:rsid w:val="00895F9C"/>
    <w:rsid w:val="008960AC"/>
    <w:rsid w:val="008969FA"/>
    <w:rsid w:val="008A010E"/>
    <w:rsid w:val="008A1489"/>
    <w:rsid w:val="008A4CA9"/>
    <w:rsid w:val="008B0B9B"/>
    <w:rsid w:val="008D1479"/>
    <w:rsid w:val="009036E1"/>
    <w:rsid w:val="00910000"/>
    <w:rsid w:val="00913661"/>
    <w:rsid w:val="00922015"/>
    <w:rsid w:val="00933C47"/>
    <w:rsid w:val="009455D8"/>
    <w:rsid w:val="00962267"/>
    <w:rsid w:val="00962ECD"/>
    <w:rsid w:val="009718FA"/>
    <w:rsid w:val="009721B2"/>
    <w:rsid w:val="00972FD3"/>
    <w:rsid w:val="009753AD"/>
    <w:rsid w:val="009864BF"/>
    <w:rsid w:val="009921AA"/>
    <w:rsid w:val="009A2661"/>
    <w:rsid w:val="009B515D"/>
    <w:rsid w:val="009B5644"/>
    <w:rsid w:val="009C7117"/>
    <w:rsid w:val="009D3002"/>
    <w:rsid w:val="009F007E"/>
    <w:rsid w:val="009F04E4"/>
    <w:rsid w:val="009F1E0C"/>
    <w:rsid w:val="009F283B"/>
    <w:rsid w:val="009F67C7"/>
    <w:rsid w:val="00A01EEC"/>
    <w:rsid w:val="00A235D6"/>
    <w:rsid w:val="00A23EF4"/>
    <w:rsid w:val="00A33CB2"/>
    <w:rsid w:val="00A44730"/>
    <w:rsid w:val="00A57546"/>
    <w:rsid w:val="00A64794"/>
    <w:rsid w:val="00A648B4"/>
    <w:rsid w:val="00A7011B"/>
    <w:rsid w:val="00A77F71"/>
    <w:rsid w:val="00AA2195"/>
    <w:rsid w:val="00AA3D84"/>
    <w:rsid w:val="00AB42AD"/>
    <w:rsid w:val="00AB75C4"/>
    <w:rsid w:val="00AC48C6"/>
    <w:rsid w:val="00AC4BFF"/>
    <w:rsid w:val="00AC6417"/>
    <w:rsid w:val="00AD003C"/>
    <w:rsid w:val="00B0318C"/>
    <w:rsid w:val="00B16D6D"/>
    <w:rsid w:val="00B24686"/>
    <w:rsid w:val="00B258EA"/>
    <w:rsid w:val="00B460E8"/>
    <w:rsid w:val="00B46D9D"/>
    <w:rsid w:val="00B61B0C"/>
    <w:rsid w:val="00B6543E"/>
    <w:rsid w:val="00B7559D"/>
    <w:rsid w:val="00B93D83"/>
    <w:rsid w:val="00BA79E5"/>
    <w:rsid w:val="00BB5A3F"/>
    <w:rsid w:val="00BD0F33"/>
    <w:rsid w:val="00BD1D2A"/>
    <w:rsid w:val="00BE3C69"/>
    <w:rsid w:val="00BE7CAD"/>
    <w:rsid w:val="00BF084E"/>
    <w:rsid w:val="00BF6C18"/>
    <w:rsid w:val="00C04860"/>
    <w:rsid w:val="00C04B62"/>
    <w:rsid w:val="00C17DE6"/>
    <w:rsid w:val="00C252AD"/>
    <w:rsid w:val="00C3578F"/>
    <w:rsid w:val="00C40743"/>
    <w:rsid w:val="00C4161D"/>
    <w:rsid w:val="00C416BE"/>
    <w:rsid w:val="00C431EF"/>
    <w:rsid w:val="00C63FEB"/>
    <w:rsid w:val="00C7420C"/>
    <w:rsid w:val="00C76AD6"/>
    <w:rsid w:val="00C7754D"/>
    <w:rsid w:val="00C86C8F"/>
    <w:rsid w:val="00CA5AC4"/>
    <w:rsid w:val="00CA7D15"/>
    <w:rsid w:val="00CB0291"/>
    <w:rsid w:val="00CB2065"/>
    <w:rsid w:val="00CB47D6"/>
    <w:rsid w:val="00CC35AA"/>
    <w:rsid w:val="00CD4974"/>
    <w:rsid w:val="00CD5058"/>
    <w:rsid w:val="00CE72D3"/>
    <w:rsid w:val="00CE73A4"/>
    <w:rsid w:val="00CF18B2"/>
    <w:rsid w:val="00D046BA"/>
    <w:rsid w:val="00D05C1C"/>
    <w:rsid w:val="00D10F1C"/>
    <w:rsid w:val="00D119AF"/>
    <w:rsid w:val="00D140CC"/>
    <w:rsid w:val="00D21749"/>
    <w:rsid w:val="00D22089"/>
    <w:rsid w:val="00D250F6"/>
    <w:rsid w:val="00D31996"/>
    <w:rsid w:val="00D664E6"/>
    <w:rsid w:val="00D671A4"/>
    <w:rsid w:val="00D7220B"/>
    <w:rsid w:val="00D82DAB"/>
    <w:rsid w:val="00D93961"/>
    <w:rsid w:val="00D95DBB"/>
    <w:rsid w:val="00DB0347"/>
    <w:rsid w:val="00DB1B91"/>
    <w:rsid w:val="00DB605D"/>
    <w:rsid w:val="00DC1431"/>
    <w:rsid w:val="00DC3885"/>
    <w:rsid w:val="00DC58B4"/>
    <w:rsid w:val="00DD358D"/>
    <w:rsid w:val="00DD7600"/>
    <w:rsid w:val="00DD7916"/>
    <w:rsid w:val="00E01188"/>
    <w:rsid w:val="00E155E5"/>
    <w:rsid w:val="00E20A56"/>
    <w:rsid w:val="00E30929"/>
    <w:rsid w:val="00E452DB"/>
    <w:rsid w:val="00E76DDE"/>
    <w:rsid w:val="00E81087"/>
    <w:rsid w:val="00E9614D"/>
    <w:rsid w:val="00E97E98"/>
    <w:rsid w:val="00EC190F"/>
    <w:rsid w:val="00EC3F0A"/>
    <w:rsid w:val="00EC6AC6"/>
    <w:rsid w:val="00ED3593"/>
    <w:rsid w:val="00ED4399"/>
    <w:rsid w:val="00ED4C62"/>
    <w:rsid w:val="00EE64A7"/>
    <w:rsid w:val="00EF02D4"/>
    <w:rsid w:val="00EF1571"/>
    <w:rsid w:val="00EF1DE6"/>
    <w:rsid w:val="00F16130"/>
    <w:rsid w:val="00F20AD0"/>
    <w:rsid w:val="00F245A3"/>
    <w:rsid w:val="00F2759B"/>
    <w:rsid w:val="00F30BE0"/>
    <w:rsid w:val="00F528C6"/>
    <w:rsid w:val="00F56130"/>
    <w:rsid w:val="00F66C28"/>
    <w:rsid w:val="00F82C48"/>
    <w:rsid w:val="00F8429C"/>
    <w:rsid w:val="00FA323F"/>
    <w:rsid w:val="00FA48DF"/>
    <w:rsid w:val="00FA60DA"/>
    <w:rsid w:val="00FC2EA0"/>
    <w:rsid w:val="00FC420E"/>
    <w:rsid w:val="00FD6D3E"/>
    <w:rsid w:val="00FE5F35"/>
    <w:rsid w:val="00FF453E"/>
    <w:rsid w:val="00FF4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B1B958DD-34BB-4AE7-ADDF-DBB64EC3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6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D6D3E"/>
    <w:pPr>
      <w:keepNext/>
      <w:snapToGrid w:val="0"/>
      <w:spacing w:before="120"/>
      <w:jc w:val="center"/>
      <w:outlineLvl w:val="0"/>
    </w:pPr>
    <w:rPr>
      <w:b/>
      <w:sz w:val="24"/>
      <w:lang w:val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D6D3E"/>
    <w:pPr>
      <w:keepNext/>
      <w:snapToGrid w:val="0"/>
      <w:spacing w:before="120"/>
      <w:jc w:val="center"/>
      <w:outlineLvl w:val="1"/>
    </w:pPr>
    <w:rPr>
      <w:sz w:val="24"/>
      <w:lang w:val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FD6D3E"/>
    <w:pPr>
      <w:keepNext/>
      <w:snapToGrid w:val="0"/>
      <w:spacing w:before="120"/>
      <w:jc w:val="center"/>
      <w:outlineLvl w:val="2"/>
    </w:pPr>
    <w:rPr>
      <w:b/>
      <w:sz w:val="36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rsid w:val="00FD6D3E"/>
    <w:pPr>
      <w:keepNext/>
      <w:snapToGrid w:val="0"/>
      <w:spacing w:before="120"/>
      <w:jc w:val="center"/>
      <w:outlineLvl w:val="3"/>
    </w:pPr>
    <w:rPr>
      <w:b/>
      <w:sz w:val="28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B42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FD6D3E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B42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FD6D3E"/>
    <w:pPr>
      <w:keepNext/>
      <w:outlineLvl w:val="7"/>
    </w:pPr>
    <w:rPr>
      <w:b/>
      <w:sz w:val="24"/>
    </w:rPr>
  </w:style>
  <w:style w:type="paragraph" w:styleId="Nadpis9">
    <w:name w:val="heading 9"/>
    <w:basedOn w:val="Normlny"/>
    <w:next w:val="Normlny"/>
    <w:link w:val="Nadpis9Char"/>
    <w:unhideWhenUsed/>
    <w:qFormat/>
    <w:rsid w:val="00FD6D3E"/>
    <w:pPr>
      <w:keepNext/>
      <w:outlineLvl w:val="8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D6D3E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Nadpis2Char">
    <w:name w:val="Nadpis 2 Char"/>
    <w:basedOn w:val="Predvolenpsmoodseku"/>
    <w:link w:val="Nadpis2"/>
    <w:semiHidden/>
    <w:rsid w:val="00FD6D3E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semiHidden/>
    <w:rsid w:val="00FD6D3E"/>
    <w:rPr>
      <w:rFonts w:ascii="Times New Roman" w:eastAsia="Times New Roman" w:hAnsi="Times New Roman" w:cs="Times New Roman"/>
      <w:b/>
      <w:sz w:val="36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rsid w:val="00FD6D3E"/>
    <w:rPr>
      <w:rFonts w:ascii="Times New Roman" w:eastAsia="Times New Roman" w:hAnsi="Times New Roman" w:cs="Times New Roman"/>
      <w:b/>
      <w:sz w:val="28"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semiHidden/>
    <w:rsid w:val="00FD6D3E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D6D3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D6D3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nhideWhenUsed/>
    <w:rsid w:val="00FD6D3E"/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FD6D3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FD6D3E"/>
    <w:pPr>
      <w:ind w:left="420"/>
    </w:pPr>
    <w:rPr>
      <w:bCs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FD6D3E"/>
    <w:rPr>
      <w:rFonts w:ascii="Times New Roman" w:eastAsia="Times New Roman" w:hAnsi="Times New Roman" w:cs="Times New Roman"/>
      <w:bCs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FD6D3E"/>
    <w:rPr>
      <w:b/>
      <w:sz w:val="24"/>
    </w:rPr>
  </w:style>
  <w:style w:type="character" w:customStyle="1" w:styleId="Zkladntext2Char">
    <w:name w:val="Základný text 2 Char"/>
    <w:basedOn w:val="Predvolenpsmoodseku"/>
    <w:link w:val="Zkladntext2"/>
    <w:rsid w:val="00FD6D3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F842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8429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842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429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42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29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B42A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B42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Pokraovaniezoznamu4">
    <w:name w:val="List Continue 4"/>
    <w:basedOn w:val="Normlny"/>
    <w:semiHidden/>
    <w:unhideWhenUsed/>
    <w:rsid w:val="00AB42AD"/>
    <w:pPr>
      <w:numPr>
        <w:ilvl w:val="3"/>
        <w:numId w:val="1"/>
      </w:numPr>
      <w:spacing w:before="120" w:after="120"/>
    </w:pPr>
    <w:rPr>
      <w:rFonts w:ascii="Arial" w:hAnsi="Arial"/>
      <w:sz w:val="22"/>
      <w:lang w:eastAsia="cs-CZ"/>
    </w:rPr>
  </w:style>
  <w:style w:type="paragraph" w:customStyle="1" w:styleId="e1">
    <w:name w:val="e1"/>
    <w:basedOn w:val="Normlny"/>
    <w:rsid w:val="00AB42AD"/>
    <w:pPr>
      <w:numPr>
        <w:numId w:val="1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paragraph" w:customStyle="1" w:styleId="e2">
    <w:name w:val="e2"/>
    <w:basedOn w:val="e1"/>
    <w:rsid w:val="00AB42AD"/>
    <w:pPr>
      <w:numPr>
        <w:ilvl w:val="1"/>
      </w:numPr>
      <w:tabs>
        <w:tab w:val="num" w:pos="360"/>
      </w:tabs>
      <w:ind w:left="360" w:hanging="360"/>
    </w:pPr>
    <w:rPr>
      <w:b w:val="0"/>
      <w:bCs w:val="0"/>
    </w:rPr>
  </w:style>
  <w:style w:type="paragraph" w:customStyle="1" w:styleId="e3">
    <w:name w:val="e3"/>
    <w:basedOn w:val="e2"/>
    <w:rsid w:val="00AB42AD"/>
    <w:pPr>
      <w:numPr>
        <w:ilvl w:val="2"/>
      </w:numPr>
      <w:tabs>
        <w:tab w:val="num" w:pos="360"/>
        <w:tab w:val="num" w:pos="792"/>
      </w:tabs>
      <w:ind w:left="360" w:hanging="360"/>
    </w:pPr>
  </w:style>
  <w:style w:type="paragraph" w:customStyle="1" w:styleId="ZkladntextIMP">
    <w:name w:val="Základní text_IMP"/>
    <w:basedOn w:val="Normlny"/>
    <w:rsid w:val="00AB42A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2"/>
      <w:lang w:val="cs-CZ"/>
    </w:rPr>
  </w:style>
  <w:style w:type="character" w:styleId="Siln">
    <w:name w:val="Strong"/>
    <w:basedOn w:val="Predvolenpsmoodseku"/>
    <w:uiPriority w:val="22"/>
    <w:qFormat/>
    <w:rsid w:val="0086534B"/>
    <w:rPr>
      <w:b/>
      <w:bCs/>
    </w:rPr>
  </w:style>
  <w:style w:type="character" w:styleId="Hypertextovprepojenie">
    <w:name w:val="Hyperlink"/>
    <w:basedOn w:val="Predvolenpsmoodseku"/>
    <w:unhideWhenUsed/>
    <w:rsid w:val="0086534B"/>
    <w:rPr>
      <w:color w:val="0000FF"/>
      <w:u w:val="single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673651"/>
    <w:pPr>
      <w:ind w:left="720"/>
      <w:contextualSpacing/>
    </w:pPr>
  </w:style>
  <w:style w:type="paragraph" w:styleId="Nzov">
    <w:name w:val="Title"/>
    <w:basedOn w:val="Normlny"/>
    <w:link w:val="NzovChar"/>
    <w:qFormat/>
    <w:rsid w:val="00CD4974"/>
    <w:pPr>
      <w:jc w:val="center"/>
    </w:pPr>
    <w:rPr>
      <w:b/>
      <w:bCs/>
      <w:sz w:val="5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CD4974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92185"/>
    <w:rPr>
      <w:color w:val="808080"/>
      <w:shd w:val="clear" w:color="auto" w:fill="E6E6E6"/>
    </w:rPr>
  </w:style>
  <w:style w:type="paragraph" w:styleId="Normlnywebov">
    <w:name w:val="Normal (Web)"/>
    <w:basedOn w:val="Normlny"/>
    <w:uiPriority w:val="99"/>
    <w:semiHidden/>
    <w:unhideWhenUsed/>
    <w:rsid w:val="00D82DAB"/>
    <w:pPr>
      <w:spacing w:before="100" w:beforeAutospacing="1" w:after="100" w:afterAutospacing="1"/>
    </w:pPr>
    <w:rPr>
      <w:sz w:val="24"/>
      <w:szCs w:val="24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basedOn w:val="Predvolenpsmoodseku"/>
    <w:link w:val="Odsekzoznamu"/>
    <w:uiPriority w:val="34"/>
    <w:qFormat/>
    <w:locked/>
    <w:rsid w:val="002E67FE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ba.toth@adriagold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C11B9-7975-4237-AA18-78C8B9C6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2215</Words>
  <Characters>12632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Kolimarova Zelmira</dc:creator>
  <cp:lastModifiedBy>micka</cp:lastModifiedBy>
  <cp:revision>25</cp:revision>
  <cp:lastPrinted>2019-05-03T09:07:00Z</cp:lastPrinted>
  <dcterms:created xsi:type="dcterms:W3CDTF">2020-04-13T10:43:00Z</dcterms:created>
  <dcterms:modified xsi:type="dcterms:W3CDTF">2020-04-28T08:41:00Z</dcterms:modified>
</cp:coreProperties>
</file>